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8BE" w:rsidRPr="00A108BE" w:rsidRDefault="004D401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</w:t>
      </w:r>
      <w:r w:rsidR="00AC0690">
        <w:t xml:space="preserve">  </w:t>
      </w:r>
      <w:r w:rsidR="00FF68DB">
        <w:t xml:space="preserve">                        </w:t>
      </w:r>
      <w:r w:rsidR="00A108BE">
        <w:t xml:space="preserve">                                                                                                                     </w:t>
      </w:r>
      <w:bookmarkStart w:id="0" w:name="_GoBack"/>
      <w:bookmarkEnd w:id="0"/>
    </w:p>
    <w:p w:rsidR="009D2416" w:rsidRPr="00A108BE" w:rsidRDefault="00A108BE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</w:t>
      </w:r>
      <w:r w:rsidR="00FF68DB" w:rsidRPr="00A108BE">
        <w:rPr>
          <w:rFonts w:ascii="Times New Roman" w:hAnsi="Times New Roman" w:cs="Times New Roman"/>
          <w:b/>
          <w:sz w:val="28"/>
          <w:szCs w:val="28"/>
        </w:rPr>
        <w:t>Личность и история</w:t>
      </w:r>
      <w:r w:rsidR="00AC0690" w:rsidRPr="00A108BE">
        <w:rPr>
          <w:rFonts w:ascii="Times New Roman" w:hAnsi="Times New Roman" w:cs="Times New Roman"/>
          <w:b/>
          <w:sz w:val="28"/>
          <w:szCs w:val="28"/>
        </w:rPr>
        <w:t xml:space="preserve"> в романе Л.Улицкой «Лестница Якова»</w:t>
      </w:r>
    </w:p>
    <w:p w:rsidR="00AC0690" w:rsidRDefault="00AC0690">
      <w:pPr>
        <w:rPr>
          <w:b/>
          <w:sz w:val="24"/>
          <w:szCs w:val="24"/>
        </w:rPr>
      </w:pPr>
    </w:p>
    <w:p w:rsidR="004D401B" w:rsidRPr="004575B9" w:rsidRDefault="00126925" w:rsidP="004575B9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75B9">
        <w:rPr>
          <w:rFonts w:cs="Times New Roman"/>
          <w:sz w:val="28"/>
          <w:szCs w:val="28"/>
        </w:rPr>
        <w:t xml:space="preserve">Новый роман Людмилы </w:t>
      </w:r>
      <w:r w:rsidR="00AC0690" w:rsidRPr="004575B9">
        <w:rPr>
          <w:rFonts w:cs="Times New Roman"/>
          <w:sz w:val="28"/>
          <w:szCs w:val="28"/>
        </w:rPr>
        <w:t>Улицкой «Лестница Якова» (2015) охватывает значительные исторические пласты с конца Х</w:t>
      </w:r>
      <w:r w:rsidR="00AC0690" w:rsidRPr="004575B9">
        <w:rPr>
          <w:rFonts w:cs="Times New Roman"/>
          <w:sz w:val="28"/>
          <w:szCs w:val="28"/>
          <w:lang w:val="en-US"/>
        </w:rPr>
        <w:t>I</w:t>
      </w:r>
      <w:r w:rsidR="006A2BD1" w:rsidRPr="004575B9">
        <w:rPr>
          <w:rFonts w:cs="Times New Roman"/>
          <w:sz w:val="28"/>
          <w:szCs w:val="28"/>
        </w:rPr>
        <w:t xml:space="preserve">Х в. </w:t>
      </w:r>
      <w:r w:rsidR="00AC0690" w:rsidRPr="004575B9">
        <w:rPr>
          <w:rFonts w:cs="Times New Roman"/>
          <w:sz w:val="28"/>
          <w:szCs w:val="28"/>
        </w:rPr>
        <w:t>до современности. Отчасти развивая сюжетно-композиционные решения, найденные в романе «Даниэль Штайн, переводчик» (2006)</w:t>
      </w:r>
      <w:r w:rsidRPr="004575B9">
        <w:rPr>
          <w:rFonts w:cs="Times New Roman"/>
          <w:sz w:val="28"/>
          <w:szCs w:val="28"/>
        </w:rPr>
        <w:t xml:space="preserve"> и полагая</w:t>
      </w:r>
      <w:r w:rsidR="006A2BD1" w:rsidRPr="004575B9">
        <w:rPr>
          <w:rFonts w:cs="Times New Roman"/>
          <w:sz w:val="28"/>
          <w:szCs w:val="28"/>
        </w:rPr>
        <w:t xml:space="preserve"> в основу</w:t>
      </w:r>
      <w:r w:rsidR="00CE4FD6" w:rsidRPr="004575B9">
        <w:rPr>
          <w:rFonts w:cs="Times New Roman"/>
          <w:sz w:val="28"/>
          <w:szCs w:val="28"/>
        </w:rPr>
        <w:t xml:space="preserve"> произведения</w:t>
      </w:r>
      <w:r w:rsidR="006A2BD1" w:rsidRPr="004575B9">
        <w:rPr>
          <w:rFonts w:cs="Times New Roman"/>
          <w:sz w:val="28"/>
          <w:szCs w:val="28"/>
        </w:rPr>
        <w:t xml:space="preserve"> письма из личного архива, автор художественно соединяет исполненное драмати</w:t>
      </w:r>
      <w:r w:rsidRPr="004575B9">
        <w:rPr>
          <w:rFonts w:cs="Times New Roman"/>
          <w:sz w:val="28"/>
          <w:szCs w:val="28"/>
        </w:rPr>
        <w:t>зма семейное предание и масштабное</w:t>
      </w:r>
      <w:r w:rsidR="006A2BD1" w:rsidRPr="004575B9">
        <w:rPr>
          <w:rFonts w:cs="Times New Roman"/>
          <w:sz w:val="28"/>
          <w:szCs w:val="28"/>
        </w:rPr>
        <w:t xml:space="preserve"> историческое полотно, которое вм</w:t>
      </w:r>
      <w:r w:rsidR="00B65541" w:rsidRPr="004575B9">
        <w:rPr>
          <w:rFonts w:cs="Times New Roman"/>
          <w:sz w:val="28"/>
          <w:szCs w:val="28"/>
        </w:rPr>
        <w:t>естило эпохальные события</w:t>
      </w:r>
      <w:r w:rsidR="006A2BD1" w:rsidRPr="004575B9">
        <w:rPr>
          <w:rFonts w:cs="Times New Roman"/>
          <w:sz w:val="28"/>
          <w:szCs w:val="28"/>
        </w:rPr>
        <w:t xml:space="preserve"> от кануна Первой мировой войны до нового рубежа столетий. </w:t>
      </w:r>
      <w:r w:rsidR="006A2BD1" w:rsidRPr="004575B9">
        <w:rPr>
          <w:rFonts w:cs="Times New Roman"/>
          <w:i/>
          <w:sz w:val="28"/>
          <w:szCs w:val="28"/>
        </w:rPr>
        <w:t>Частное бытие</w:t>
      </w:r>
      <w:r w:rsidR="006A2BD1" w:rsidRPr="004575B9">
        <w:rPr>
          <w:rFonts w:cs="Times New Roman"/>
          <w:sz w:val="28"/>
          <w:szCs w:val="28"/>
        </w:rPr>
        <w:t>, то властно подавляемое ходом истории, то</w:t>
      </w:r>
      <w:r w:rsidR="00CE4FD6" w:rsidRPr="004575B9">
        <w:rPr>
          <w:rFonts w:cs="Times New Roman"/>
          <w:sz w:val="28"/>
          <w:szCs w:val="28"/>
        </w:rPr>
        <w:t xml:space="preserve"> стремящее</w:t>
      </w:r>
      <w:r w:rsidRPr="004575B9">
        <w:rPr>
          <w:rFonts w:cs="Times New Roman"/>
          <w:sz w:val="28"/>
          <w:szCs w:val="28"/>
        </w:rPr>
        <w:t>ся обрести от него автономию</w:t>
      </w:r>
      <w:r w:rsidR="00CE4FD6" w:rsidRPr="004575B9">
        <w:rPr>
          <w:rFonts w:cs="Times New Roman"/>
          <w:sz w:val="28"/>
          <w:szCs w:val="28"/>
        </w:rPr>
        <w:t>, становится в романе призмой художественного по</w:t>
      </w:r>
      <w:r w:rsidRPr="004575B9">
        <w:rPr>
          <w:rFonts w:cs="Times New Roman"/>
          <w:sz w:val="28"/>
          <w:szCs w:val="28"/>
        </w:rPr>
        <w:t>стижения действительности. В пространстве личной и родовой</w:t>
      </w:r>
      <w:r w:rsidR="00CE4FD6" w:rsidRPr="004575B9">
        <w:rPr>
          <w:rFonts w:cs="Times New Roman"/>
          <w:sz w:val="28"/>
          <w:szCs w:val="28"/>
        </w:rPr>
        <w:t xml:space="preserve"> па</w:t>
      </w:r>
      <w:r w:rsidRPr="004575B9">
        <w:rPr>
          <w:rFonts w:cs="Times New Roman"/>
          <w:sz w:val="28"/>
          <w:szCs w:val="28"/>
        </w:rPr>
        <w:t>мяти далекие эпохи наслаиваются</w:t>
      </w:r>
      <w:r w:rsidR="00CE4FD6" w:rsidRPr="004575B9">
        <w:rPr>
          <w:rFonts w:cs="Times New Roman"/>
          <w:sz w:val="28"/>
          <w:szCs w:val="28"/>
        </w:rPr>
        <w:t xml:space="preserve"> друг на друга, объективное авторское повествование вступает во взаимодействие с</w:t>
      </w:r>
      <w:r w:rsidRPr="004575B9">
        <w:rPr>
          <w:rFonts w:cs="Times New Roman"/>
          <w:sz w:val="28"/>
          <w:szCs w:val="28"/>
        </w:rPr>
        <w:t xml:space="preserve"> иными голосами, с обширным</w:t>
      </w:r>
      <w:r w:rsidR="00CE4FD6" w:rsidRPr="004575B9">
        <w:rPr>
          <w:rFonts w:cs="Times New Roman"/>
          <w:sz w:val="28"/>
          <w:szCs w:val="28"/>
        </w:rPr>
        <w:t xml:space="preserve"> эпистолярным, дневниковым, документальным материалом.</w:t>
      </w:r>
    </w:p>
    <w:p w:rsidR="004F72D4" w:rsidRPr="004575B9" w:rsidRDefault="004D401B" w:rsidP="004575B9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75B9">
        <w:rPr>
          <w:rFonts w:cs="Times New Roman"/>
          <w:sz w:val="28"/>
          <w:szCs w:val="28"/>
        </w:rPr>
        <w:t>Экспозиционные сцены романа, запечатлевшие уход и похороны бабушки Маруси</w:t>
      </w:r>
      <w:r w:rsidR="00563777" w:rsidRPr="004575B9">
        <w:rPr>
          <w:rFonts w:cs="Times New Roman"/>
          <w:sz w:val="28"/>
          <w:szCs w:val="28"/>
        </w:rPr>
        <w:t>, открывают путь</w:t>
      </w:r>
      <w:r w:rsidR="00AF0449" w:rsidRPr="004575B9">
        <w:rPr>
          <w:rFonts w:cs="Times New Roman"/>
          <w:sz w:val="28"/>
          <w:szCs w:val="28"/>
        </w:rPr>
        <w:t xml:space="preserve"> к последующему ретроспективному изображению</w:t>
      </w:r>
      <w:r w:rsidR="00126925" w:rsidRPr="004575B9">
        <w:rPr>
          <w:rFonts w:cs="Times New Roman"/>
          <w:sz w:val="28"/>
          <w:szCs w:val="28"/>
        </w:rPr>
        <w:t xml:space="preserve"> как</w:t>
      </w:r>
      <w:r w:rsidR="00AF0449" w:rsidRPr="004575B9">
        <w:rPr>
          <w:rFonts w:cs="Times New Roman"/>
          <w:sz w:val="28"/>
          <w:szCs w:val="28"/>
        </w:rPr>
        <w:t xml:space="preserve"> семейной</w:t>
      </w:r>
      <w:r w:rsidR="00126925" w:rsidRPr="004575B9">
        <w:rPr>
          <w:rFonts w:cs="Times New Roman"/>
          <w:sz w:val="28"/>
          <w:szCs w:val="28"/>
        </w:rPr>
        <w:t>, так</w:t>
      </w:r>
      <w:r w:rsidR="00AF0449" w:rsidRPr="004575B9">
        <w:rPr>
          <w:rFonts w:cs="Times New Roman"/>
          <w:sz w:val="28"/>
          <w:szCs w:val="28"/>
        </w:rPr>
        <w:t xml:space="preserve"> и общей истории. «Текст» повседневнос</w:t>
      </w:r>
      <w:r w:rsidR="00126925" w:rsidRPr="004575B9">
        <w:rPr>
          <w:rFonts w:cs="Times New Roman"/>
          <w:sz w:val="28"/>
          <w:szCs w:val="28"/>
        </w:rPr>
        <w:t>ти, искусно выстраиваемый</w:t>
      </w:r>
      <w:r w:rsidR="00AF0449" w:rsidRPr="004575B9">
        <w:rPr>
          <w:rFonts w:cs="Times New Roman"/>
          <w:sz w:val="28"/>
          <w:szCs w:val="28"/>
        </w:rPr>
        <w:t xml:space="preserve"> в</w:t>
      </w:r>
      <w:r w:rsidR="00126925" w:rsidRPr="004575B9">
        <w:rPr>
          <w:rFonts w:cs="Times New Roman"/>
          <w:sz w:val="28"/>
          <w:szCs w:val="28"/>
        </w:rPr>
        <w:t>о многих</w:t>
      </w:r>
      <w:r w:rsidR="00AF0449" w:rsidRPr="004575B9">
        <w:rPr>
          <w:rFonts w:cs="Times New Roman"/>
          <w:sz w:val="28"/>
          <w:szCs w:val="28"/>
        </w:rPr>
        <w:t xml:space="preserve"> прои</w:t>
      </w:r>
      <w:r w:rsidR="00126925" w:rsidRPr="004575B9">
        <w:rPr>
          <w:rFonts w:cs="Times New Roman"/>
          <w:sz w:val="28"/>
          <w:szCs w:val="28"/>
        </w:rPr>
        <w:t>зведениях Улицкой,</w:t>
      </w:r>
      <w:r w:rsidR="00563777" w:rsidRPr="004575B9">
        <w:rPr>
          <w:rFonts w:cs="Times New Roman"/>
          <w:sz w:val="28"/>
          <w:szCs w:val="28"/>
        </w:rPr>
        <w:t xml:space="preserve"> «прочитывается» здесь в калейдоскопе</w:t>
      </w:r>
      <w:r w:rsidR="00AF0449" w:rsidRPr="004575B9">
        <w:rPr>
          <w:rFonts w:cs="Times New Roman"/>
          <w:sz w:val="28"/>
          <w:szCs w:val="28"/>
        </w:rPr>
        <w:t xml:space="preserve"> предметно-бытовых, культурных, литературных ассоциаций. Это и лампочка Ильича, «которого бабушка глубоко и испуганно почитала»</w:t>
      </w:r>
      <w:r w:rsidR="00AF0449" w:rsidRPr="004575B9">
        <w:rPr>
          <w:rStyle w:val="a5"/>
          <w:rFonts w:cs="Times New Roman"/>
          <w:sz w:val="28"/>
          <w:szCs w:val="28"/>
        </w:rPr>
        <w:footnoteReference w:id="1"/>
      </w:r>
      <w:r w:rsidR="00AF0449" w:rsidRPr="004575B9">
        <w:rPr>
          <w:rFonts w:cs="Times New Roman"/>
          <w:sz w:val="28"/>
          <w:szCs w:val="28"/>
        </w:rPr>
        <w:t>, и обретенный ее внучкой Норой «ивовый сундучок», заполненный письмами и записными книжками ушедших предков, устами которых</w:t>
      </w:r>
      <w:r w:rsidR="00826FD7" w:rsidRPr="004575B9">
        <w:rPr>
          <w:rFonts w:cs="Times New Roman"/>
          <w:sz w:val="28"/>
          <w:szCs w:val="28"/>
        </w:rPr>
        <w:t xml:space="preserve"> говорила история: «Лежащие во тьме бумаги созревали долгие </w:t>
      </w:r>
      <w:r w:rsidR="00991CA0" w:rsidRPr="004575B9">
        <w:rPr>
          <w:rFonts w:cs="Times New Roman"/>
          <w:sz w:val="28"/>
          <w:szCs w:val="28"/>
        </w:rPr>
        <w:t>годы – до тех пор, пока не умерл</w:t>
      </w:r>
      <w:r w:rsidR="00826FD7" w:rsidRPr="004575B9">
        <w:rPr>
          <w:rFonts w:cs="Times New Roman"/>
          <w:sz w:val="28"/>
          <w:szCs w:val="28"/>
        </w:rPr>
        <w:t xml:space="preserve">и все люди, которые могли бы ответить на вопросы, </w:t>
      </w:r>
      <w:r w:rsidR="00826FD7" w:rsidRPr="004575B9">
        <w:rPr>
          <w:rFonts w:cs="Times New Roman"/>
          <w:sz w:val="28"/>
          <w:szCs w:val="28"/>
        </w:rPr>
        <w:lastRenderedPageBreak/>
        <w:t>возникшие при чтении старых писем». Лейтмотивные упоминания об этих че</w:t>
      </w:r>
      <w:r w:rsidR="00126925" w:rsidRPr="004575B9">
        <w:rPr>
          <w:rFonts w:cs="Times New Roman"/>
          <w:sz w:val="28"/>
          <w:szCs w:val="28"/>
        </w:rPr>
        <w:t>ловеческих документах возникают</w:t>
      </w:r>
      <w:r w:rsidR="00826FD7" w:rsidRPr="004575B9">
        <w:rPr>
          <w:rFonts w:cs="Times New Roman"/>
          <w:sz w:val="28"/>
          <w:szCs w:val="28"/>
        </w:rPr>
        <w:t xml:space="preserve"> в </w:t>
      </w:r>
      <w:r w:rsidR="00126925" w:rsidRPr="004575B9">
        <w:rPr>
          <w:rFonts w:cs="Times New Roman"/>
          <w:sz w:val="28"/>
          <w:szCs w:val="28"/>
        </w:rPr>
        <w:t>романе в разноплановых интерьерах</w:t>
      </w:r>
      <w:r w:rsidR="00826FD7" w:rsidRPr="004575B9">
        <w:rPr>
          <w:rFonts w:cs="Times New Roman"/>
          <w:sz w:val="28"/>
          <w:szCs w:val="28"/>
        </w:rPr>
        <w:t xml:space="preserve"> </w:t>
      </w:r>
      <w:r w:rsidR="00126925" w:rsidRPr="004575B9">
        <w:rPr>
          <w:rFonts w:cs="Times New Roman"/>
          <w:sz w:val="28"/>
          <w:szCs w:val="28"/>
        </w:rPr>
        <w:t>и психологических ракурсах, высветляя в современности присутствие истории и родового опыта</w:t>
      </w:r>
      <w:r w:rsidR="00826FD7" w:rsidRPr="004575B9">
        <w:rPr>
          <w:rFonts w:cs="Times New Roman"/>
          <w:sz w:val="28"/>
          <w:szCs w:val="28"/>
        </w:rPr>
        <w:t>: «Это было первое из писем той обширной переписки, которая длилась двадцать пять лет, а потом в тщательно упакованном свертке пролежала в ивовом сундуке в коммуналке на Поварской еще двадцать пять лет, и теперь, после смерти Маруси, переехала на Никитский бульвар и лежала у ее внучки Норы, ожидая прочтения».</w:t>
      </w:r>
    </w:p>
    <w:p w:rsidR="004D401B" w:rsidRPr="004575B9" w:rsidRDefault="004F72D4" w:rsidP="004575B9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75B9">
        <w:rPr>
          <w:rFonts w:cs="Times New Roman"/>
          <w:sz w:val="28"/>
          <w:szCs w:val="28"/>
        </w:rPr>
        <w:t>Частное бытие с первых эпизодов сопрягается в произведении с литературными параллелями, что формирует лейтмотивную структуру романного повествования. Жгучий интерес юной Маруси к свежему рассказу Чехова «Невеста», в котором она находила откровение о себе, желающей «</w:t>
      </w:r>
      <w:r w:rsidR="00520924" w:rsidRPr="004575B9">
        <w:rPr>
          <w:rFonts w:cs="Times New Roman"/>
          <w:sz w:val="28"/>
          <w:szCs w:val="28"/>
        </w:rPr>
        <w:t>вырваться из этой скуки и тоски</w:t>
      </w:r>
      <w:r w:rsidRPr="004575B9">
        <w:rPr>
          <w:rFonts w:cs="Times New Roman"/>
          <w:sz w:val="28"/>
          <w:szCs w:val="28"/>
        </w:rPr>
        <w:t xml:space="preserve"> к жизни свободной, осмысленной, неопределенно-прекрасной»</w:t>
      </w:r>
      <w:r w:rsidR="002F50DF" w:rsidRPr="004575B9">
        <w:rPr>
          <w:rFonts w:cs="Times New Roman"/>
          <w:sz w:val="28"/>
          <w:szCs w:val="28"/>
        </w:rPr>
        <w:t>, спустя много лет отзовется в «чеховских» штудиях ее внучки, театрального художника Норы, работавшей над спекта</w:t>
      </w:r>
      <w:r w:rsidR="00B65541" w:rsidRPr="004575B9">
        <w:rPr>
          <w:rFonts w:cs="Times New Roman"/>
          <w:sz w:val="28"/>
          <w:szCs w:val="28"/>
        </w:rPr>
        <w:t>к</w:t>
      </w:r>
      <w:r w:rsidR="002F50DF" w:rsidRPr="004575B9">
        <w:rPr>
          <w:rFonts w:cs="Times New Roman"/>
          <w:sz w:val="28"/>
          <w:szCs w:val="28"/>
        </w:rPr>
        <w:t>лем по «Трем сестрам» («Закрытый Че</w:t>
      </w:r>
      <w:r w:rsidR="00B65541" w:rsidRPr="004575B9">
        <w:rPr>
          <w:rFonts w:cs="Times New Roman"/>
          <w:sz w:val="28"/>
          <w:szCs w:val="28"/>
        </w:rPr>
        <w:t>хов») и прозревавшей в «бытово</w:t>
      </w:r>
      <w:r w:rsidR="002F50DF" w:rsidRPr="004575B9">
        <w:rPr>
          <w:rFonts w:cs="Times New Roman"/>
          <w:sz w:val="28"/>
          <w:szCs w:val="28"/>
        </w:rPr>
        <w:t>м… чеховском тексте» то, как «семейное вязкое пространство становилось сновидческим, как будто мечты и неосуществимые планы и были реальностью жизни, воз</w:t>
      </w:r>
      <w:r w:rsidR="00F43F8C" w:rsidRPr="004575B9">
        <w:rPr>
          <w:rFonts w:cs="Times New Roman"/>
          <w:sz w:val="28"/>
          <w:szCs w:val="28"/>
        </w:rPr>
        <w:t>д</w:t>
      </w:r>
      <w:r w:rsidR="002F50DF" w:rsidRPr="004575B9">
        <w:rPr>
          <w:rFonts w:cs="Times New Roman"/>
          <w:sz w:val="28"/>
          <w:szCs w:val="28"/>
        </w:rPr>
        <w:t>ушным</w:t>
      </w:r>
      <w:r w:rsidR="00F43F8C" w:rsidRPr="004575B9">
        <w:rPr>
          <w:rFonts w:cs="Times New Roman"/>
          <w:sz w:val="28"/>
          <w:szCs w:val="28"/>
        </w:rPr>
        <w:t xml:space="preserve"> </w:t>
      </w:r>
      <w:r w:rsidR="002F50DF" w:rsidRPr="004575B9">
        <w:rPr>
          <w:rFonts w:cs="Times New Roman"/>
          <w:sz w:val="28"/>
          <w:szCs w:val="28"/>
        </w:rPr>
        <w:t>узором воображения».</w:t>
      </w:r>
      <w:r w:rsidR="00AF0449" w:rsidRPr="004575B9">
        <w:rPr>
          <w:rFonts w:cs="Times New Roman"/>
          <w:sz w:val="28"/>
          <w:szCs w:val="28"/>
        </w:rPr>
        <w:t xml:space="preserve"> </w:t>
      </w:r>
      <w:r w:rsidR="00F43F8C" w:rsidRPr="004575B9">
        <w:rPr>
          <w:rFonts w:cs="Times New Roman"/>
          <w:sz w:val="28"/>
          <w:szCs w:val="28"/>
        </w:rPr>
        <w:t>А в дневнике Якова Осецкого за 1910 г. рефлек</w:t>
      </w:r>
      <w:r w:rsidR="00520924" w:rsidRPr="004575B9">
        <w:rPr>
          <w:rFonts w:cs="Times New Roman"/>
          <w:sz w:val="28"/>
          <w:szCs w:val="28"/>
        </w:rPr>
        <w:t>сия о смерти Толстого послужила</w:t>
      </w:r>
      <w:r w:rsidR="00F43F8C" w:rsidRPr="004575B9">
        <w:rPr>
          <w:rFonts w:cs="Times New Roman"/>
          <w:sz w:val="28"/>
          <w:szCs w:val="28"/>
        </w:rPr>
        <w:t xml:space="preserve"> одним из импульсов к напряженному самоосмыслению и познанию исторической реальности.</w:t>
      </w:r>
      <w:r w:rsidR="00563777" w:rsidRPr="004575B9">
        <w:rPr>
          <w:rFonts w:cs="Times New Roman"/>
          <w:sz w:val="28"/>
          <w:szCs w:val="28"/>
        </w:rPr>
        <w:t xml:space="preserve"> В одной же из финальных сцен романа Нора, возвращаясь с Лубянки, где через знакомство с архивными материалами она приобщилась к растянувшейся на целый век драме своей семьи, «по Дмитровке прошла мимо Камергерского переулка, мимо углового дома, описанного Пастернаком. Того, где “свеча горела на столе, свеча горела”… Антипов снимал тут квартиру, а Юрий Андреевич Живаго, в кружеве еще не свершившейся судьбы, проезжал </w:t>
      </w:r>
      <w:r w:rsidR="00563777" w:rsidRPr="004575B9">
        <w:rPr>
          <w:rFonts w:cs="Times New Roman"/>
          <w:sz w:val="28"/>
          <w:szCs w:val="28"/>
        </w:rPr>
        <w:lastRenderedPageBreak/>
        <w:t>мимо, приметил этот ничего не значащий огонек в одном из окон и оставил его в литературной вечности».</w:t>
      </w:r>
    </w:p>
    <w:p w:rsidR="00991CA0" w:rsidRPr="004575B9" w:rsidRDefault="00520924" w:rsidP="004575B9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75B9">
        <w:rPr>
          <w:rFonts w:cs="Times New Roman"/>
          <w:sz w:val="28"/>
          <w:szCs w:val="28"/>
        </w:rPr>
        <w:t>Свидетельством о трагических коллизиях</w:t>
      </w:r>
      <w:r w:rsidR="00991CA0" w:rsidRPr="004575B9">
        <w:rPr>
          <w:rFonts w:cs="Times New Roman"/>
          <w:sz w:val="28"/>
          <w:szCs w:val="28"/>
        </w:rPr>
        <w:t xml:space="preserve"> в отношениях личности с историческим временем, которые рельефно проступили в судьбе интеллектуала и общественного деятеля Якова Осецкого,</w:t>
      </w:r>
      <w:r w:rsidRPr="004575B9">
        <w:rPr>
          <w:rFonts w:cs="Times New Roman"/>
          <w:sz w:val="28"/>
          <w:szCs w:val="28"/>
        </w:rPr>
        <w:t xml:space="preserve"> становятся его </w:t>
      </w:r>
      <w:r w:rsidRPr="004575B9">
        <w:rPr>
          <w:rFonts w:cs="Times New Roman"/>
          <w:i/>
          <w:sz w:val="28"/>
          <w:szCs w:val="28"/>
        </w:rPr>
        <w:t>тексты</w:t>
      </w:r>
      <w:r w:rsidRPr="004575B9">
        <w:rPr>
          <w:rFonts w:cs="Times New Roman"/>
          <w:sz w:val="28"/>
          <w:szCs w:val="28"/>
        </w:rPr>
        <w:t>: дневниковые записи, аналитические заметки о прочитанном, многолетняя переписка с близкими</w:t>
      </w:r>
      <w:r w:rsidR="00113096" w:rsidRPr="004575B9">
        <w:rPr>
          <w:rFonts w:cs="Times New Roman"/>
          <w:sz w:val="28"/>
          <w:szCs w:val="28"/>
        </w:rPr>
        <w:t>. В предварение дальнейшей сюжетной канвы</w:t>
      </w:r>
      <w:r w:rsidR="00991CA0" w:rsidRPr="004575B9">
        <w:rPr>
          <w:rFonts w:cs="Times New Roman"/>
          <w:sz w:val="28"/>
          <w:szCs w:val="28"/>
        </w:rPr>
        <w:t xml:space="preserve"> фрагменты дневника Осецкого за 1910</w:t>
      </w:r>
      <w:r w:rsidR="00113096" w:rsidRPr="004575B9">
        <w:rPr>
          <w:rFonts w:cs="Times New Roman"/>
          <w:sz w:val="28"/>
          <w:szCs w:val="28"/>
        </w:rPr>
        <w:t xml:space="preserve"> – </w:t>
      </w:r>
      <w:r w:rsidR="00B92BD9" w:rsidRPr="004575B9">
        <w:rPr>
          <w:rFonts w:cs="Times New Roman"/>
          <w:sz w:val="28"/>
          <w:szCs w:val="28"/>
        </w:rPr>
        <w:t>1911</w:t>
      </w:r>
      <w:r w:rsidR="00991CA0" w:rsidRPr="004575B9">
        <w:rPr>
          <w:rFonts w:cs="Times New Roman"/>
          <w:sz w:val="28"/>
          <w:szCs w:val="28"/>
        </w:rPr>
        <w:t xml:space="preserve"> г</w:t>
      </w:r>
      <w:r w:rsidR="00B92BD9" w:rsidRPr="004575B9">
        <w:rPr>
          <w:rFonts w:cs="Times New Roman"/>
          <w:sz w:val="28"/>
          <w:szCs w:val="28"/>
        </w:rPr>
        <w:t>г</w:t>
      </w:r>
      <w:r w:rsidR="00991CA0" w:rsidRPr="004575B9">
        <w:rPr>
          <w:rFonts w:cs="Times New Roman"/>
          <w:sz w:val="28"/>
          <w:szCs w:val="28"/>
        </w:rPr>
        <w:t>., запечатлевшие его</w:t>
      </w:r>
      <w:r w:rsidR="00B92BD9" w:rsidRPr="004575B9">
        <w:rPr>
          <w:rFonts w:cs="Times New Roman"/>
          <w:sz w:val="28"/>
          <w:szCs w:val="28"/>
        </w:rPr>
        <w:t xml:space="preserve"> встречу и сближение с будущей женой, </w:t>
      </w:r>
      <w:r w:rsidR="00B92BD9" w:rsidRPr="004575B9">
        <w:rPr>
          <w:rFonts w:cs="Times New Roman"/>
          <w:i/>
          <w:sz w:val="28"/>
          <w:szCs w:val="28"/>
        </w:rPr>
        <w:t xml:space="preserve">страстную погруженность в бурлящую общественную жизнь </w:t>
      </w:r>
      <w:r w:rsidR="00B92BD9" w:rsidRPr="004575B9">
        <w:rPr>
          <w:rFonts w:cs="Times New Roman"/>
          <w:sz w:val="28"/>
          <w:szCs w:val="28"/>
        </w:rPr>
        <w:t>(«Я никогда бы не мог жить один. Я люблю общество, только в обществе жив, весел, остроумен. Я совсем не могу представить себе будущее без общества. Мечтаю об общест</w:t>
      </w:r>
      <w:r w:rsidR="00113096" w:rsidRPr="004575B9">
        <w:rPr>
          <w:rFonts w:cs="Times New Roman"/>
          <w:sz w:val="28"/>
          <w:szCs w:val="28"/>
        </w:rPr>
        <w:t>ве, где я – центр»), контрастируют</w:t>
      </w:r>
      <w:r w:rsidR="00B92BD9" w:rsidRPr="004575B9">
        <w:rPr>
          <w:rFonts w:cs="Times New Roman"/>
          <w:sz w:val="28"/>
          <w:szCs w:val="28"/>
        </w:rPr>
        <w:t xml:space="preserve"> с изображением иной, послесталинской</w:t>
      </w:r>
      <w:r w:rsidR="00113096" w:rsidRPr="004575B9">
        <w:rPr>
          <w:rFonts w:cs="Times New Roman"/>
          <w:sz w:val="28"/>
          <w:szCs w:val="28"/>
        </w:rPr>
        <w:t>,</w:t>
      </w:r>
      <w:r w:rsidR="00B92BD9" w:rsidRPr="004575B9">
        <w:rPr>
          <w:rFonts w:cs="Times New Roman"/>
          <w:sz w:val="28"/>
          <w:szCs w:val="28"/>
        </w:rPr>
        <w:t xml:space="preserve"> эпохи и одного из ее героев, одаренного математика Вити, с его </w:t>
      </w:r>
      <w:r w:rsidR="00B92BD9" w:rsidRPr="004575B9">
        <w:rPr>
          <w:rFonts w:cs="Times New Roman"/>
          <w:i/>
          <w:sz w:val="28"/>
          <w:szCs w:val="28"/>
        </w:rPr>
        <w:t xml:space="preserve">инстинктивным отчуждением от </w:t>
      </w:r>
      <w:r w:rsidR="00113096" w:rsidRPr="004575B9">
        <w:rPr>
          <w:rFonts w:cs="Times New Roman"/>
          <w:i/>
          <w:sz w:val="28"/>
          <w:szCs w:val="28"/>
        </w:rPr>
        <w:t>навязываемых социальных ролей</w:t>
      </w:r>
      <w:r w:rsidR="00113096" w:rsidRPr="004575B9">
        <w:rPr>
          <w:rFonts w:cs="Times New Roman"/>
          <w:sz w:val="28"/>
          <w:szCs w:val="28"/>
        </w:rPr>
        <w:t>. В избранном им</w:t>
      </w:r>
      <w:r w:rsidR="00355A2F" w:rsidRPr="004575B9">
        <w:rPr>
          <w:rFonts w:cs="Times New Roman"/>
          <w:sz w:val="28"/>
          <w:szCs w:val="28"/>
        </w:rPr>
        <w:t xml:space="preserve"> «пренебрежении законами существования»,</w:t>
      </w:r>
      <w:r w:rsidR="00113096" w:rsidRPr="004575B9">
        <w:rPr>
          <w:rFonts w:cs="Times New Roman"/>
          <w:sz w:val="28"/>
          <w:szCs w:val="28"/>
        </w:rPr>
        <w:t xml:space="preserve"> юродствующем дистанцировании от нескончаемых</w:t>
      </w:r>
      <w:r w:rsidR="0090272F" w:rsidRPr="004575B9">
        <w:rPr>
          <w:rFonts w:cs="Times New Roman"/>
          <w:sz w:val="28"/>
          <w:szCs w:val="28"/>
        </w:rPr>
        <w:t xml:space="preserve"> политинформации, комсомольских собраний</w:t>
      </w:r>
      <w:r w:rsidR="00355A2F" w:rsidRPr="004575B9">
        <w:rPr>
          <w:rFonts w:cs="Times New Roman"/>
          <w:sz w:val="28"/>
          <w:szCs w:val="28"/>
        </w:rPr>
        <w:t>,</w:t>
      </w:r>
      <w:r w:rsidR="00113096" w:rsidRPr="004575B9">
        <w:rPr>
          <w:rFonts w:cs="Times New Roman"/>
          <w:sz w:val="28"/>
          <w:szCs w:val="28"/>
        </w:rPr>
        <w:t xml:space="preserve"> в молчаливом</w:t>
      </w:r>
      <w:r w:rsidR="007B2DAF" w:rsidRPr="004575B9">
        <w:rPr>
          <w:rFonts w:cs="Times New Roman"/>
          <w:sz w:val="28"/>
          <w:szCs w:val="28"/>
        </w:rPr>
        <w:t xml:space="preserve"> уходе с</w:t>
      </w:r>
      <w:r w:rsidR="00355A2F" w:rsidRPr="004575B9">
        <w:rPr>
          <w:rFonts w:cs="Times New Roman"/>
          <w:sz w:val="28"/>
          <w:szCs w:val="28"/>
        </w:rPr>
        <w:t xml:space="preserve"> пре</w:t>
      </w:r>
      <w:r w:rsidR="007B2DAF" w:rsidRPr="004575B9">
        <w:rPr>
          <w:rFonts w:cs="Times New Roman"/>
          <w:sz w:val="28"/>
          <w:szCs w:val="28"/>
        </w:rPr>
        <w:t>дзащиты собственной диссертации,</w:t>
      </w:r>
      <w:r w:rsidR="0090272F" w:rsidRPr="004575B9">
        <w:rPr>
          <w:rFonts w:cs="Times New Roman"/>
          <w:sz w:val="28"/>
          <w:szCs w:val="28"/>
        </w:rPr>
        <w:t xml:space="preserve"> умении</w:t>
      </w:r>
      <w:r w:rsidR="00355A2F" w:rsidRPr="004575B9">
        <w:rPr>
          <w:rFonts w:cs="Times New Roman"/>
          <w:sz w:val="28"/>
          <w:szCs w:val="28"/>
        </w:rPr>
        <w:t xml:space="preserve"> «не заметить» 68-й год со всеми «политическими событиями, сотрясающими социалистический мир»,</w:t>
      </w:r>
      <w:r w:rsidR="00113096" w:rsidRPr="004575B9">
        <w:rPr>
          <w:rFonts w:cs="Times New Roman"/>
          <w:sz w:val="28"/>
          <w:szCs w:val="28"/>
        </w:rPr>
        <w:t xml:space="preserve"> и, наконец,</w:t>
      </w:r>
      <w:r w:rsidR="007B2DAF" w:rsidRPr="004575B9">
        <w:rPr>
          <w:rFonts w:cs="Times New Roman"/>
          <w:sz w:val="28"/>
          <w:szCs w:val="28"/>
        </w:rPr>
        <w:t xml:space="preserve"> в решении «затеряться в толпе еврейских эмигрантов, покидающих СССР навеки»,</w:t>
      </w:r>
      <w:r w:rsidR="00113096" w:rsidRPr="004575B9">
        <w:rPr>
          <w:rFonts w:cs="Times New Roman"/>
          <w:sz w:val="28"/>
          <w:szCs w:val="28"/>
        </w:rPr>
        <w:t xml:space="preserve"> –  выразился</w:t>
      </w:r>
      <w:r w:rsidR="00355A2F" w:rsidRPr="004575B9">
        <w:rPr>
          <w:rFonts w:cs="Times New Roman"/>
          <w:sz w:val="28"/>
          <w:szCs w:val="28"/>
        </w:rPr>
        <w:t xml:space="preserve"> </w:t>
      </w:r>
      <w:r w:rsidR="00355A2F" w:rsidRPr="004575B9">
        <w:rPr>
          <w:rFonts w:cs="Times New Roman"/>
          <w:i/>
          <w:sz w:val="28"/>
          <w:szCs w:val="28"/>
        </w:rPr>
        <w:t xml:space="preserve">надрыв интеллигентского сознания, </w:t>
      </w:r>
      <w:r w:rsidR="00113096" w:rsidRPr="004575B9">
        <w:rPr>
          <w:rFonts w:cs="Times New Roman"/>
          <w:i/>
          <w:sz w:val="28"/>
          <w:szCs w:val="28"/>
        </w:rPr>
        <w:t>явившийся</w:t>
      </w:r>
      <w:r w:rsidR="0090272F" w:rsidRPr="004575B9">
        <w:rPr>
          <w:rFonts w:cs="Times New Roman"/>
          <w:i/>
          <w:sz w:val="28"/>
          <w:szCs w:val="28"/>
        </w:rPr>
        <w:t xml:space="preserve"> следствием его продолжительного и неравного противоборства с ритмами истории</w:t>
      </w:r>
      <w:r w:rsidR="0090272F" w:rsidRPr="004575B9">
        <w:rPr>
          <w:rFonts w:cs="Times New Roman"/>
          <w:sz w:val="28"/>
          <w:szCs w:val="28"/>
        </w:rPr>
        <w:t xml:space="preserve">. Подобные ментальные </w:t>
      </w:r>
      <w:r w:rsidR="00113096" w:rsidRPr="004575B9">
        <w:rPr>
          <w:rFonts w:cs="Times New Roman"/>
          <w:sz w:val="28"/>
          <w:szCs w:val="28"/>
        </w:rPr>
        <w:t>трансформации, парадоксально обнаружившие себя в протяженной</w:t>
      </w:r>
      <w:r w:rsidR="0090272F" w:rsidRPr="004575B9">
        <w:rPr>
          <w:rFonts w:cs="Times New Roman"/>
          <w:sz w:val="28"/>
          <w:szCs w:val="28"/>
        </w:rPr>
        <w:t xml:space="preserve"> родовой цепи, становятся в романе Улицкой одним из основных предме</w:t>
      </w:r>
      <w:r w:rsidR="006C61D4" w:rsidRPr="004575B9">
        <w:rPr>
          <w:rFonts w:cs="Times New Roman"/>
          <w:sz w:val="28"/>
          <w:szCs w:val="28"/>
        </w:rPr>
        <w:t>тов художественного постижения</w:t>
      </w:r>
      <w:r w:rsidR="0090272F" w:rsidRPr="004575B9">
        <w:rPr>
          <w:rFonts w:cs="Times New Roman"/>
          <w:sz w:val="28"/>
          <w:szCs w:val="28"/>
        </w:rPr>
        <w:t>.</w:t>
      </w:r>
    </w:p>
    <w:p w:rsidR="005C0213" w:rsidRPr="004575B9" w:rsidRDefault="00113096" w:rsidP="004575B9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75B9">
        <w:rPr>
          <w:rFonts w:cs="Times New Roman"/>
          <w:sz w:val="28"/>
          <w:szCs w:val="28"/>
        </w:rPr>
        <w:t>Выдвигая в центр</w:t>
      </w:r>
      <w:r w:rsidR="005C0213" w:rsidRPr="004575B9">
        <w:rPr>
          <w:rFonts w:cs="Times New Roman"/>
          <w:sz w:val="28"/>
          <w:szCs w:val="28"/>
        </w:rPr>
        <w:t xml:space="preserve"> романного повествования ист</w:t>
      </w:r>
      <w:r w:rsidR="00B65541" w:rsidRPr="004575B9">
        <w:rPr>
          <w:rFonts w:cs="Times New Roman"/>
          <w:sz w:val="28"/>
          <w:szCs w:val="28"/>
        </w:rPr>
        <w:t>о</w:t>
      </w:r>
      <w:r w:rsidR="005C0213" w:rsidRPr="004575B9">
        <w:rPr>
          <w:rFonts w:cs="Times New Roman"/>
          <w:sz w:val="28"/>
          <w:szCs w:val="28"/>
        </w:rPr>
        <w:t>рию Якова Осецкого, в значительной мере им сами</w:t>
      </w:r>
      <w:r w:rsidRPr="004575B9">
        <w:rPr>
          <w:rFonts w:cs="Times New Roman"/>
          <w:sz w:val="28"/>
          <w:szCs w:val="28"/>
        </w:rPr>
        <w:t>м</w:t>
      </w:r>
      <w:r w:rsidR="005C0213" w:rsidRPr="004575B9">
        <w:rPr>
          <w:rFonts w:cs="Times New Roman"/>
          <w:sz w:val="28"/>
          <w:szCs w:val="28"/>
        </w:rPr>
        <w:t xml:space="preserve"> написанную и осмы</w:t>
      </w:r>
      <w:r w:rsidRPr="004575B9">
        <w:rPr>
          <w:rFonts w:cs="Times New Roman"/>
          <w:sz w:val="28"/>
          <w:szCs w:val="28"/>
        </w:rPr>
        <w:t xml:space="preserve">сленную, автор </w:t>
      </w:r>
      <w:r w:rsidRPr="004575B9">
        <w:rPr>
          <w:rFonts w:cs="Times New Roman"/>
          <w:sz w:val="28"/>
          <w:szCs w:val="28"/>
        </w:rPr>
        <w:lastRenderedPageBreak/>
        <w:t>останавливает внимание на неявных, но обретающих</w:t>
      </w:r>
      <w:r w:rsidR="00DD5C6A" w:rsidRPr="004575B9">
        <w:rPr>
          <w:rFonts w:cs="Times New Roman"/>
          <w:sz w:val="28"/>
          <w:szCs w:val="28"/>
        </w:rPr>
        <w:t xml:space="preserve"> символическое значение</w:t>
      </w:r>
      <w:r w:rsidR="005C0213" w:rsidRPr="004575B9">
        <w:rPr>
          <w:rFonts w:cs="Times New Roman"/>
          <w:sz w:val="28"/>
          <w:szCs w:val="28"/>
        </w:rPr>
        <w:t xml:space="preserve"> сцепления</w:t>
      </w:r>
      <w:r w:rsidRPr="004575B9">
        <w:rPr>
          <w:rFonts w:cs="Times New Roman"/>
          <w:sz w:val="28"/>
          <w:szCs w:val="28"/>
        </w:rPr>
        <w:t>х</w:t>
      </w:r>
      <w:r w:rsidR="005C0213" w:rsidRPr="004575B9">
        <w:rPr>
          <w:rFonts w:cs="Times New Roman"/>
          <w:sz w:val="28"/>
          <w:szCs w:val="28"/>
        </w:rPr>
        <w:t xml:space="preserve"> личного и общего, частного и глобально-исторического плано</w:t>
      </w:r>
      <w:r w:rsidR="008F686C" w:rsidRPr="004575B9">
        <w:rPr>
          <w:rFonts w:cs="Times New Roman"/>
          <w:sz w:val="28"/>
          <w:szCs w:val="28"/>
        </w:rPr>
        <w:t>в бытия</w:t>
      </w:r>
      <w:r w:rsidR="005C0213" w:rsidRPr="004575B9">
        <w:rPr>
          <w:rFonts w:cs="Times New Roman"/>
          <w:sz w:val="28"/>
          <w:szCs w:val="28"/>
        </w:rPr>
        <w:t>. Так, первая прогулка Якова с Марусей «по мирной Мариинско-Благовещенской улице» Киева</w:t>
      </w:r>
      <w:r w:rsidR="008F686C" w:rsidRPr="004575B9">
        <w:rPr>
          <w:rFonts w:cs="Times New Roman"/>
          <w:sz w:val="28"/>
          <w:szCs w:val="28"/>
        </w:rPr>
        <w:t xml:space="preserve"> в 1911 г. была овеяна разлитыми в городском воздухе интуициями о том, что «уже вызревала в подпольях революция, гражданская война». Их первая близость, как будто</w:t>
      </w:r>
      <w:r w:rsidRPr="004575B9">
        <w:rPr>
          <w:rFonts w:cs="Times New Roman"/>
          <w:sz w:val="28"/>
          <w:szCs w:val="28"/>
        </w:rPr>
        <w:t xml:space="preserve"> в опережение будущего</w:t>
      </w:r>
      <w:r w:rsidR="008F686C" w:rsidRPr="004575B9">
        <w:rPr>
          <w:rFonts w:cs="Times New Roman"/>
          <w:sz w:val="28"/>
          <w:szCs w:val="28"/>
        </w:rPr>
        <w:t xml:space="preserve"> брака, держащегося на «почт</w:t>
      </w:r>
      <w:r w:rsidR="00B65541" w:rsidRPr="004575B9">
        <w:rPr>
          <w:rFonts w:cs="Times New Roman"/>
          <w:sz w:val="28"/>
          <w:szCs w:val="28"/>
        </w:rPr>
        <w:t>о</w:t>
      </w:r>
      <w:r w:rsidR="008F686C" w:rsidRPr="004575B9">
        <w:rPr>
          <w:rFonts w:cs="Times New Roman"/>
          <w:sz w:val="28"/>
          <w:szCs w:val="28"/>
        </w:rPr>
        <w:t>вых марках»,</w:t>
      </w:r>
      <w:r w:rsidRPr="004575B9">
        <w:rPr>
          <w:rFonts w:cs="Times New Roman"/>
          <w:sz w:val="28"/>
          <w:szCs w:val="28"/>
        </w:rPr>
        <w:t xml:space="preserve"> и неминуемого разрыва, оборачивается</w:t>
      </w:r>
      <w:r w:rsidR="008F686C" w:rsidRPr="004575B9">
        <w:rPr>
          <w:rFonts w:cs="Times New Roman"/>
          <w:sz w:val="28"/>
          <w:szCs w:val="28"/>
        </w:rPr>
        <w:t xml:space="preserve"> нелепой для влюбленных «дискуссией по политической экономии», ожесточенным спором марксистки с выходцем «из буржуазной семьи». </w:t>
      </w:r>
      <w:r w:rsidR="003A28B7" w:rsidRPr="004575B9">
        <w:rPr>
          <w:rFonts w:cs="Times New Roman"/>
          <w:sz w:val="28"/>
          <w:szCs w:val="28"/>
        </w:rPr>
        <w:t>Агрессивное вторжение деструктивной стихии социально-</w:t>
      </w:r>
      <w:r w:rsidRPr="004575B9">
        <w:rPr>
          <w:rFonts w:cs="Times New Roman"/>
          <w:sz w:val="28"/>
          <w:szCs w:val="28"/>
        </w:rPr>
        <w:t>политических столкновений</w:t>
      </w:r>
      <w:r w:rsidR="003A28B7" w:rsidRPr="004575B9">
        <w:rPr>
          <w:rFonts w:cs="Times New Roman"/>
          <w:sz w:val="28"/>
          <w:szCs w:val="28"/>
        </w:rPr>
        <w:t xml:space="preserve"> в сферу интимной жизни,</w:t>
      </w:r>
      <w:r w:rsidR="00745345" w:rsidRPr="004575B9">
        <w:rPr>
          <w:rFonts w:cs="Times New Roman"/>
          <w:sz w:val="28"/>
          <w:szCs w:val="28"/>
        </w:rPr>
        <w:t xml:space="preserve"> родственных отношений, в мир культуры обнаруживается и в растянувшейся на годы неприязненной реакции Маруси на восторженное пис</w:t>
      </w:r>
      <w:r w:rsidRPr="004575B9">
        <w:rPr>
          <w:rFonts w:cs="Times New Roman"/>
          <w:sz w:val="28"/>
          <w:szCs w:val="28"/>
        </w:rPr>
        <w:t>ьмо брата Михаила Кернса об устремлениях</w:t>
      </w:r>
      <w:r w:rsidR="00745345" w:rsidRPr="004575B9">
        <w:rPr>
          <w:rFonts w:cs="Times New Roman"/>
          <w:sz w:val="28"/>
          <w:szCs w:val="28"/>
        </w:rPr>
        <w:t xml:space="preserve"> пе</w:t>
      </w:r>
      <w:r w:rsidRPr="004575B9">
        <w:rPr>
          <w:rFonts w:cs="Times New Roman"/>
          <w:sz w:val="28"/>
          <w:szCs w:val="28"/>
        </w:rPr>
        <w:t>тербургской артистической среды</w:t>
      </w:r>
      <w:r w:rsidR="00745345" w:rsidRPr="004575B9">
        <w:rPr>
          <w:rFonts w:cs="Times New Roman"/>
          <w:sz w:val="28"/>
          <w:szCs w:val="28"/>
        </w:rPr>
        <w:t xml:space="preserve"> начала 1910-х гг. («… предъявила ему это письмо много лет спустя, во время одной из глубоких идеологических ссор, как свидетельство его тщеславия и пустозвонства»), и в дневниковой записи пытающегося удержаться на позиции просвещенного гуманиста Якова</w:t>
      </w:r>
      <w:r w:rsidRPr="004575B9">
        <w:rPr>
          <w:rFonts w:cs="Times New Roman"/>
          <w:sz w:val="28"/>
          <w:szCs w:val="28"/>
        </w:rPr>
        <w:t xml:space="preserve"> Осецкого</w:t>
      </w:r>
      <w:r w:rsidR="00745345" w:rsidRPr="004575B9">
        <w:rPr>
          <w:rFonts w:cs="Times New Roman"/>
          <w:sz w:val="28"/>
          <w:szCs w:val="28"/>
        </w:rPr>
        <w:t xml:space="preserve"> о совершенном в театре убийстве Столыпина: «Столыпин скончался от раны неделю назад. Сегодня сообщили, что казнили Богрова. Мне его не жаль, такое публичное убийство в опере мерзость, мерзость! Как можно убивать в присутствии </w:t>
      </w:r>
      <w:r w:rsidR="00193406" w:rsidRPr="004575B9">
        <w:rPr>
          <w:rFonts w:cs="Times New Roman"/>
          <w:sz w:val="28"/>
          <w:szCs w:val="28"/>
        </w:rPr>
        <w:t>музыки!»</w:t>
      </w:r>
    </w:p>
    <w:p w:rsidR="00AC0690" w:rsidRPr="004575B9" w:rsidRDefault="006A2BD1" w:rsidP="004575B9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75B9">
        <w:rPr>
          <w:rFonts w:cs="Times New Roman"/>
          <w:sz w:val="28"/>
          <w:szCs w:val="28"/>
        </w:rPr>
        <w:t xml:space="preserve"> </w:t>
      </w:r>
      <w:r w:rsidR="009B0879" w:rsidRPr="004575B9">
        <w:rPr>
          <w:rFonts w:cs="Times New Roman"/>
          <w:i/>
          <w:sz w:val="28"/>
          <w:szCs w:val="28"/>
        </w:rPr>
        <w:t>Архетипические коллизии войны и мира</w:t>
      </w:r>
      <w:r w:rsidR="00727D3B" w:rsidRPr="004575B9">
        <w:rPr>
          <w:rFonts w:cs="Times New Roman"/>
          <w:sz w:val="28"/>
          <w:szCs w:val="28"/>
        </w:rPr>
        <w:t>, в которых проступа</w:t>
      </w:r>
      <w:r w:rsidR="00113096" w:rsidRPr="004575B9">
        <w:rPr>
          <w:rFonts w:cs="Times New Roman"/>
          <w:sz w:val="28"/>
          <w:szCs w:val="28"/>
        </w:rPr>
        <w:t>ют</w:t>
      </w:r>
      <w:r w:rsidR="009B0879" w:rsidRPr="004575B9">
        <w:rPr>
          <w:rFonts w:cs="Times New Roman"/>
          <w:sz w:val="28"/>
          <w:szCs w:val="28"/>
        </w:rPr>
        <w:t xml:space="preserve"> скрытые «рифмовки»</w:t>
      </w:r>
      <w:r w:rsidR="00113096" w:rsidRPr="004575B9">
        <w:rPr>
          <w:rFonts w:cs="Times New Roman"/>
          <w:sz w:val="28"/>
          <w:szCs w:val="28"/>
        </w:rPr>
        <w:t xml:space="preserve"> различных исторических эпох</w:t>
      </w:r>
      <w:r w:rsidR="00E92CDD" w:rsidRPr="004575B9">
        <w:rPr>
          <w:rFonts w:cs="Times New Roman"/>
          <w:sz w:val="28"/>
          <w:szCs w:val="28"/>
        </w:rPr>
        <w:t>,</w:t>
      </w:r>
      <w:r w:rsidR="00DD5C6A" w:rsidRPr="004575B9">
        <w:rPr>
          <w:rFonts w:cs="Times New Roman"/>
          <w:sz w:val="28"/>
          <w:szCs w:val="28"/>
        </w:rPr>
        <w:t xml:space="preserve">  восприняты</w:t>
      </w:r>
      <w:r w:rsidR="00F06910" w:rsidRPr="004575B9">
        <w:rPr>
          <w:rFonts w:cs="Times New Roman"/>
          <w:sz w:val="28"/>
          <w:szCs w:val="28"/>
        </w:rPr>
        <w:t xml:space="preserve"> в романе как решающие в складывании</w:t>
      </w:r>
      <w:r w:rsidR="009B0879" w:rsidRPr="004575B9">
        <w:rPr>
          <w:rFonts w:cs="Times New Roman"/>
          <w:sz w:val="28"/>
          <w:szCs w:val="28"/>
        </w:rPr>
        <w:t xml:space="preserve"> судеб и мировосприятий центральных персонажей</w:t>
      </w:r>
      <w:r w:rsidR="00E92CDD" w:rsidRPr="004575B9">
        <w:rPr>
          <w:rFonts w:cs="Times New Roman"/>
          <w:sz w:val="28"/>
          <w:szCs w:val="28"/>
        </w:rPr>
        <w:t xml:space="preserve">. Для Якова Осецкого начало Первой мировой войны, перевод в действующую армию были сопряжены как с семейными перипетиями (смерть старшего брата, беременность жены), так и с </w:t>
      </w:r>
      <w:r w:rsidR="00F06910" w:rsidRPr="004575B9">
        <w:rPr>
          <w:rFonts w:cs="Times New Roman"/>
          <w:sz w:val="28"/>
          <w:szCs w:val="28"/>
        </w:rPr>
        <w:t>тягостным</w:t>
      </w:r>
      <w:r w:rsidR="006C61D4" w:rsidRPr="004575B9">
        <w:rPr>
          <w:rFonts w:cs="Times New Roman"/>
          <w:sz w:val="28"/>
          <w:szCs w:val="28"/>
        </w:rPr>
        <w:t xml:space="preserve"> осознанием неизбежного</w:t>
      </w:r>
      <w:r w:rsidR="00E92CDD" w:rsidRPr="004575B9">
        <w:rPr>
          <w:rFonts w:cs="Times New Roman"/>
          <w:sz w:val="28"/>
          <w:szCs w:val="28"/>
        </w:rPr>
        <w:t xml:space="preserve"> разруш</w:t>
      </w:r>
      <w:r w:rsidR="00F06910" w:rsidRPr="004575B9">
        <w:rPr>
          <w:rFonts w:cs="Times New Roman"/>
          <w:sz w:val="28"/>
          <w:szCs w:val="28"/>
        </w:rPr>
        <w:t>ения индивидуального жизненного пространства</w:t>
      </w:r>
      <w:r w:rsidR="00E92CDD" w:rsidRPr="004575B9">
        <w:rPr>
          <w:rFonts w:cs="Times New Roman"/>
          <w:sz w:val="28"/>
          <w:szCs w:val="28"/>
        </w:rPr>
        <w:t xml:space="preserve"> под натис</w:t>
      </w:r>
      <w:r w:rsidR="00F06910" w:rsidRPr="004575B9">
        <w:rPr>
          <w:rFonts w:cs="Times New Roman"/>
          <w:sz w:val="28"/>
          <w:szCs w:val="28"/>
        </w:rPr>
        <w:t xml:space="preserve">ком </w:t>
      </w:r>
      <w:r w:rsidR="00F06910" w:rsidRPr="004575B9">
        <w:rPr>
          <w:rFonts w:cs="Times New Roman"/>
          <w:sz w:val="28"/>
          <w:szCs w:val="28"/>
        </w:rPr>
        <w:lastRenderedPageBreak/>
        <w:t>исторических потрясений, когда</w:t>
      </w:r>
      <w:r w:rsidR="00E92CDD" w:rsidRPr="004575B9">
        <w:rPr>
          <w:rFonts w:cs="Times New Roman"/>
          <w:sz w:val="28"/>
          <w:szCs w:val="28"/>
        </w:rPr>
        <w:t xml:space="preserve"> «война перешла в революцию, революция в гражданскую войну. Между ним и его семьей пролегали фронты и границы, связь порой прерывалась на многие месяцы». В письме, отпра</w:t>
      </w:r>
      <w:r w:rsidR="00F06910" w:rsidRPr="004575B9">
        <w:rPr>
          <w:rFonts w:cs="Times New Roman"/>
          <w:sz w:val="28"/>
          <w:szCs w:val="28"/>
        </w:rPr>
        <w:t>вленном жене впреддверии наступающего</w:t>
      </w:r>
      <w:r w:rsidR="00E92CDD" w:rsidRPr="004575B9">
        <w:rPr>
          <w:rFonts w:cs="Times New Roman"/>
          <w:sz w:val="28"/>
          <w:szCs w:val="28"/>
        </w:rPr>
        <w:t xml:space="preserve"> 1917 года</w:t>
      </w:r>
      <w:r w:rsidR="00F06910" w:rsidRPr="004575B9">
        <w:rPr>
          <w:rFonts w:cs="Times New Roman"/>
          <w:sz w:val="28"/>
          <w:szCs w:val="28"/>
        </w:rPr>
        <w:t>, Осецкий делится удручающим</w:t>
      </w:r>
      <w:r w:rsidR="004757FA" w:rsidRPr="004575B9">
        <w:rPr>
          <w:rFonts w:cs="Times New Roman"/>
          <w:sz w:val="28"/>
          <w:szCs w:val="28"/>
        </w:rPr>
        <w:t xml:space="preserve"> вп</w:t>
      </w:r>
      <w:r w:rsidR="001B20EC" w:rsidRPr="004575B9">
        <w:rPr>
          <w:rFonts w:cs="Times New Roman"/>
          <w:sz w:val="28"/>
          <w:szCs w:val="28"/>
        </w:rPr>
        <w:t>е</w:t>
      </w:r>
      <w:r w:rsidR="004757FA" w:rsidRPr="004575B9">
        <w:rPr>
          <w:rFonts w:cs="Times New Roman"/>
          <w:sz w:val="28"/>
          <w:szCs w:val="28"/>
        </w:rPr>
        <w:t>чатлением от просмотра газет за последние месяцы и п</w:t>
      </w:r>
      <w:r w:rsidR="00F06910" w:rsidRPr="004575B9">
        <w:rPr>
          <w:rFonts w:cs="Times New Roman"/>
          <w:sz w:val="28"/>
          <w:szCs w:val="28"/>
        </w:rPr>
        <w:t>риходит к трагическому заключению</w:t>
      </w:r>
      <w:r w:rsidR="004757FA" w:rsidRPr="004575B9">
        <w:rPr>
          <w:rFonts w:cs="Times New Roman"/>
          <w:sz w:val="28"/>
          <w:szCs w:val="28"/>
        </w:rPr>
        <w:t xml:space="preserve"> о том, что «все это отдает безумием, которое как будто никто не замечает… Наша жизнь, единственная и так много нам обещающая, проходит на фоне великого мир</w:t>
      </w:r>
      <w:r w:rsidR="001B20EC" w:rsidRPr="004575B9">
        <w:rPr>
          <w:rFonts w:cs="Times New Roman"/>
          <w:sz w:val="28"/>
          <w:szCs w:val="28"/>
        </w:rPr>
        <w:t>о</w:t>
      </w:r>
      <w:r w:rsidR="004757FA" w:rsidRPr="004575B9">
        <w:rPr>
          <w:rFonts w:cs="Times New Roman"/>
          <w:sz w:val="28"/>
          <w:szCs w:val="28"/>
        </w:rPr>
        <w:t>вого безумия».</w:t>
      </w:r>
    </w:p>
    <w:p w:rsidR="008E609B" w:rsidRPr="004575B9" w:rsidRDefault="004757FA" w:rsidP="004575B9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75B9">
        <w:rPr>
          <w:rFonts w:cs="Times New Roman"/>
          <w:sz w:val="28"/>
          <w:szCs w:val="28"/>
        </w:rPr>
        <w:t>Ощущение себя под давлением «дикой и страшной стихии революции», переживание собствен</w:t>
      </w:r>
      <w:r w:rsidR="00C875F3" w:rsidRPr="004575B9">
        <w:rPr>
          <w:rFonts w:cs="Times New Roman"/>
          <w:sz w:val="28"/>
          <w:szCs w:val="28"/>
        </w:rPr>
        <w:t>ной потерянности в</w:t>
      </w:r>
      <w:r w:rsidRPr="004575B9">
        <w:rPr>
          <w:rFonts w:cs="Times New Roman"/>
          <w:sz w:val="28"/>
          <w:szCs w:val="28"/>
        </w:rPr>
        <w:t xml:space="preserve"> хаосе</w:t>
      </w:r>
      <w:r w:rsidR="00C875F3" w:rsidRPr="004575B9">
        <w:rPr>
          <w:rFonts w:cs="Times New Roman"/>
          <w:sz w:val="28"/>
          <w:szCs w:val="28"/>
        </w:rPr>
        <w:t xml:space="preserve"> гражданской смуты</w:t>
      </w:r>
      <w:r w:rsidRPr="004575B9">
        <w:rPr>
          <w:rFonts w:cs="Times New Roman"/>
          <w:sz w:val="28"/>
          <w:szCs w:val="28"/>
        </w:rPr>
        <w:t xml:space="preserve"> парадоксальным образом соч</w:t>
      </w:r>
      <w:r w:rsidR="001B20EC" w:rsidRPr="004575B9">
        <w:rPr>
          <w:rFonts w:cs="Times New Roman"/>
          <w:sz w:val="28"/>
          <w:szCs w:val="28"/>
        </w:rPr>
        <w:t>е</w:t>
      </w:r>
      <w:r w:rsidRPr="004575B9">
        <w:rPr>
          <w:rFonts w:cs="Times New Roman"/>
          <w:sz w:val="28"/>
          <w:szCs w:val="28"/>
        </w:rPr>
        <w:t>таются у Осецкого и Маруси с общественным энтузиазмом, подъемом пассионарного чувства, п</w:t>
      </w:r>
      <w:r w:rsidR="00C875F3" w:rsidRPr="004575B9">
        <w:rPr>
          <w:rFonts w:cs="Times New Roman"/>
          <w:sz w:val="28"/>
          <w:szCs w:val="28"/>
        </w:rPr>
        <w:t>итаемого надеждой на свою будущую</w:t>
      </w:r>
      <w:r w:rsidRPr="004575B9">
        <w:rPr>
          <w:rFonts w:cs="Times New Roman"/>
          <w:sz w:val="28"/>
          <w:szCs w:val="28"/>
        </w:rPr>
        <w:t xml:space="preserve"> заметную роль в истории. В годы революции Маруся предстает «вдохновенным сторонником новой власти, торжествует победу над буржуазным миром»</w:t>
      </w:r>
      <w:r w:rsidR="00C85F93" w:rsidRPr="004575B9">
        <w:rPr>
          <w:rFonts w:cs="Times New Roman"/>
          <w:sz w:val="28"/>
          <w:szCs w:val="28"/>
        </w:rPr>
        <w:t>, Яков оказывается вовлеченным в политику, становится членом Харьковского Совет</w:t>
      </w:r>
      <w:r w:rsidR="00C875F3" w:rsidRPr="004575B9">
        <w:rPr>
          <w:rFonts w:cs="Times New Roman"/>
          <w:sz w:val="28"/>
          <w:szCs w:val="28"/>
        </w:rPr>
        <w:t>а</w:t>
      </w:r>
      <w:r w:rsidR="00C85F93" w:rsidRPr="004575B9">
        <w:rPr>
          <w:rFonts w:cs="Times New Roman"/>
          <w:sz w:val="28"/>
          <w:szCs w:val="28"/>
        </w:rPr>
        <w:t xml:space="preserve"> рабочих и крестьянских депутатов. Хотя национализация и «ожидаемая жизнь “по справедливости”» ударили по благополу</w:t>
      </w:r>
      <w:r w:rsidR="00C875F3" w:rsidRPr="004575B9">
        <w:rPr>
          <w:rFonts w:cs="Times New Roman"/>
          <w:sz w:val="28"/>
          <w:szCs w:val="28"/>
        </w:rPr>
        <w:t>чию семьи Якова, сам он и в 20-</w:t>
      </w:r>
      <w:r w:rsidR="00C85F93" w:rsidRPr="004575B9">
        <w:rPr>
          <w:rFonts w:cs="Times New Roman"/>
          <w:sz w:val="28"/>
          <w:szCs w:val="28"/>
        </w:rPr>
        <w:t>е гг., и даже во время стал</w:t>
      </w:r>
      <w:r w:rsidR="00C875F3" w:rsidRPr="004575B9">
        <w:rPr>
          <w:rFonts w:cs="Times New Roman"/>
          <w:sz w:val="28"/>
          <w:szCs w:val="28"/>
        </w:rPr>
        <w:t>инградской и сибирской ссылок,</w:t>
      </w:r>
      <w:r w:rsidR="00C85F93" w:rsidRPr="004575B9">
        <w:rPr>
          <w:rFonts w:cs="Times New Roman"/>
          <w:sz w:val="28"/>
          <w:szCs w:val="28"/>
        </w:rPr>
        <w:t xml:space="preserve"> в период пребывания в лагере </w:t>
      </w:r>
      <w:r w:rsidR="00C875F3" w:rsidRPr="004575B9">
        <w:rPr>
          <w:rFonts w:cs="Times New Roman"/>
          <w:sz w:val="28"/>
          <w:szCs w:val="28"/>
        </w:rPr>
        <w:t>сохраняет веру</w:t>
      </w:r>
      <w:r w:rsidR="00856CE1" w:rsidRPr="004575B9">
        <w:rPr>
          <w:rFonts w:cs="Times New Roman"/>
          <w:sz w:val="28"/>
          <w:szCs w:val="28"/>
        </w:rPr>
        <w:t xml:space="preserve"> в</w:t>
      </w:r>
      <w:r w:rsidR="00C875F3" w:rsidRPr="004575B9">
        <w:rPr>
          <w:rFonts w:cs="Times New Roman"/>
          <w:sz w:val="28"/>
          <w:szCs w:val="28"/>
        </w:rPr>
        <w:t xml:space="preserve"> </w:t>
      </w:r>
      <w:r w:rsidR="006C61D4" w:rsidRPr="004575B9">
        <w:rPr>
          <w:rFonts w:cs="Times New Roman"/>
          <w:sz w:val="28"/>
          <w:szCs w:val="28"/>
        </w:rPr>
        <w:t>еще не потерянную, как ему видел</w:t>
      </w:r>
      <w:r w:rsidR="00C875F3" w:rsidRPr="004575B9">
        <w:rPr>
          <w:rFonts w:cs="Times New Roman"/>
          <w:sz w:val="28"/>
          <w:szCs w:val="28"/>
        </w:rPr>
        <w:t>ось, возможность</w:t>
      </w:r>
      <w:r w:rsidR="00856CE1" w:rsidRPr="004575B9">
        <w:rPr>
          <w:rFonts w:cs="Times New Roman"/>
          <w:sz w:val="28"/>
          <w:szCs w:val="28"/>
        </w:rPr>
        <w:t xml:space="preserve"> интеллектуального</w:t>
      </w:r>
      <w:r w:rsidR="001B20EC" w:rsidRPr="004575B9">
        <w:rPr>
          <w:rFonts w:cs="Times New Roman"/>
          <w:sz w:val="28"/>
          <w:szCs w:val="28"/>
        </w:rPr>
        <w:t xml:space="preserve"> и орга</w:t>
      </w:r>
      <w:r w:rsidR="00856CE1" w:rsidRPr="004575B9">
        <w:rPr>
          <w:rFonts w:cs="Times New Roman"/>
          <w:sz w:val="28"/>
          <w:szCs w:val="28"/>
        </w:rPr>
        <w:t xml:space="preserve">низационного участия в формировании новой исторической реальности. </w:t>
      </w:r>
    </w:p>
    <w:p w:rsidR="004757FA" w:rsidRPr="004575B9" w:rsidRDefault="00856CE1" w:rsidP="004575B9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75B9">
        <w:rPr>
          <w:rFonts w:cs="Times New Roman"/>
          <w:i/>
          <w:sz w:val="28"/>
          <w:szCs w:val="28"/>
        </w:rPr>
        <w:t>Коллизии напряженных</w:t>
      </w:r>
      <w:r w:rsidR="00C875F3" w:rsidRPr="004575B9">
        <w:rPr>
          <w:rFonts w:cs="Times New Roman"/>
          <w:i/>
          <w:sz w:val="28"/>
          <w:szCs w:val="28"/>
        </w:rPr>
        <w:t xml:space="preserve"> отношений личности с историческим временем, трудно</w:t>
      </w:r>
      <w:r w:rsidRPr="004575B9">
        <w:rPr>
          <w:rFonts w:cs="Times New Roman"/>
          <w:i/>
          <w:sz w:val="28"/>
          <w:szCs w:val="28"/>
        </w:rPr>
        <w:t>совместимых с обыденным течением ча</w:t>
      </w:r>
      <w:r w:rsidR="00C875F3" w:rsidRPr="004575B9">
        <w:rPr>
          <w:rFonts w:cs="Times New Roman"/>
          <w:i/>
          <w:sz w:val="28"/>
          <w:szCs w:val="28"/>
        </w:rPr>
        <w:t>стной, семейной жизни</w:t>
      </w:r>
      <w:r w:rsidR="00C875F3" w:rsidRPr="004575B9">
        <w:rPr>
          <w:rFonts w:cs="Times New Roman"/>
          <w:sz w:val="28"/>
          <w:szCs w:val="28"/>
        </w:rPr>
        <w:t>,</w:t>
      </w:r>
      <w:r w:rsidRPr="004575B9">
        <w:rPr>
          <w:rFonts w:cs="Times New Roman"/>
          <w:sz w:val="28"/>
          <w:szCs w:val="28"/>
        </w:rPr>
        <w:t xml:space="preserve"> приот</w:t>
      </w:r>
      <w:r w:rsidR="00C875F3" w:rsidRPr="004575B9">
        <w:rPr>
          <w:rFonts w:cs="Times New Roman"/>
          <w:sz w:val="28"/>
          <w:szCs w:val="28"/>
        </w:rPr>
        <w:t>крываются в самозабвенных трудах</w:t>
      </w:r>
      <w:r w:rsidRPr="004575B9">
        <w:rPr>
          <w:rFonts w:cs="Times New Roman"/>
          <w:sz w:val="28"/>
          <w:szCs w:val="28"/>
        </w:rPr>
        <w:t xml:space="preserve"> Яков</w:t>
      </w:r>
      <w:r w:rsidR="00C875F3" w:rsidRPr="004575B9">
        <w:rPr>
          <w:rFonts w:cs="Times New Roman"/>
          <w:sz w:val="28"/>
          <w:szCs w:val="28"/>
        </w:rPr>
        <w:t>а над книгой</w:t>
      </w:r>
      <w:r w:rsidRPr="004575B9">
        <w:rPr>
          <w:rFonts w:cs="Times New Roman"/>
          <w:sz w:val="28"/>
          <w:szCs w:val="28"/>
        </w:rPr>
        <w:t xml:space="preserve"> «об общих законах управления, которые в равной степени работают как при</w:t>
      </w:r>
      <w:r w:rsidR="001B20EC" w:rsidRPr="004575B9">
        <w:rPr>
          <w:rFonts w:cs="Times New Roman"/>
          <w:sz w:val="28"/>
          <w:szCs w:val="28"/>
        </w:rPr>
        <w:t xml:space="preserve"> </w:t>
      </w:r>
      <w:r w:rsidRPr="004575B9">
        <w:rPr>
          <w:rFonts w:cs="Times New Roman"/>
          <w:sz w:val="28"/>
          <w:szCs w:val="28"/>
        </w:rPr>
        <w:t>капиталистическом, так и</w:t>
      </w:r>
      <w:r w:rsidR="001B20EC" w:rsidRPr="004575B9">
        <w:rPr>
          <w:rFonts w:cs="Times New Roman"/>
          <w:sz w:val="28"/>
          <w:szCs w:val="28"/>
        </w:rPr>
        <w:t xml:space="preserve"> </w:t>
      </w:r>
      <w:r w:rsidRPr="004575B9">
        <w:rPr>
          <w:rFonts w:cs="Times New Roman"/>
          <w:sz w:val="28"/>
          <w:szCs w:val="28"/>
        </w:rPr>
        <w:t>при социалистическом методе управления промышленным производством»</w:t>
      </w:r>
      <w:r w:rsidR="00C875F3" w:rsidRPr="004575B9">
        <w:rPr>
          <w:rFonts w:cs="Times New Roman"/>
          <w:sz w:val="28"/>
          <w:szCs w:val="28"/>
        </w:rPr>
        <w:t>, в его раздумьях</w:t>
      </w:r>
      <w:r w:rsidR="008E609B" w:rsidRPr="004575B9">
        <w:rPr>
          <w:rFonts w:cs="Times New Roman"/>
          <w:sz w:val="28"/>
          <w:szCs w:val="28"/>
        </w:rPr>
        <w:t xml:space="preserve"> о возможном письме </w:t>
      </w:r>
      <w:r w:rsidR="008E609B" w:rsidRPr="004575B9">
        <w:rPr>
          <w:rFonts w:cs="Times New Roman"/>
          <w:sz w:val="28"/>
          <w:szCs w:val="28"/>
        </w:rPr>
        <w:lastRenderedPageBreak/>
        <w:t>вождю с критикой идеи «обострения классовой борьбы», которые, впрочем, соседствовали с порывом к «побегу из экономической статистики, превратившейся в опасную науку, в сторону музыки…»</w:t>
      </w:r>
    </w:p>
    <w:p w:rsidR="007D02AD" w:rsidRPr="004575B9" w:rsidRDefault="00C875F3" w:rsidP="004575B9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75B9">
        <w:rPr>
          <w:rFonts w:cs="Times New Roman"/>
          <w:sz w:val="28"/>
          <w:szCs w:val="28"/>
        </w:rPr>
        <w:t>Объемный</w:t>
      </w:r>
      <w:r w:rsidR="008E609B" w:rsidRPr="004575B9">
        <w:rPr>
          <w:rFonts w:cs="Times New Roman"/>
          <w:sz w:val="28"/>
          <w:szCs w:val="28"/>
        </w:rPr>
        <w:t xml:space="preserve"> эпистолярий Якова и Маруси</w:t>
      </w:r>
      <w:r w:rsidRPr="004575B9">
        <w:rPr>
          <w:rFonts w:cs="Times New Roman"/>
          <w:sz w:val="28"/>
          <w:szCs w:val="28"/>
        </w:rPr>
        <w:t>, с неумолимо растущим числом безответных писем мужа к жене,</w:t>
      </w:r>
      <w:r w:rsidR="008E609B" w:rsidRPr="004575B9">
        <w:rPr>
          <w:rFonts w:cs="Times New Roman"/>
          <w:sz w:val="28"/>
          <w:szCs w:val="28"/>
        </w:rPr>
        <w:t xml:space="preserve"> становится </w:t>
      </w:r>
      <w:r w:rsidR="008E609B" w:rsidRPr="004575B9">
        <w:rPr>
          <w:rFonts w:cs="Times New Roman"/>
          <w:i/>
          <w:sz w:val="28"/>
          <w:szCs w:val="28"/>
        </w:rPr>
        <w:t xml:space="preserve">трагическим документом о распаде </w:t>
      </w:r>
      <w:r w:rsidR="001F627C" w:rsidRPr="004575B9">
        <w:rPr>
          <w:rFonts w:cs="Times New Roman"/>
          <w:i/>
          <w:sz w:val="28"/>
          <w:szCs w:val="28"/>
        </w:rPr>
        <w:t>дискурса супружеского, межличностного общения</w:t>
      </w:r>
      <w:r w:rsidR="001F627C" w:rsidRPr="004575B9">
        <w:rPr>
          <w:rFonts w:cs="Times New Roman"/>
          <w:sz w:val="28"/>
          <w:szCs w:val="28"/>
        </w:rPr>
        <w:t>, который даже в частных письмах вытесняется спорами о революции и осуществленной ею «перекройке не только современности, но и прошлого, ист</w:t>
      </w:r>
      <w:r w:rsidRPr="004575B9">
        <w:rPr>
          <w:rFonts w:cs="Times New Roman"/>
          <w:sz w:val="28"/>
          <w:szCs w:val="28"/>
        </w:rPr>
        <w:t>ории, старой литературы». Д</w:t>
      </w:r>
      <w:r w:rsidR="001F627C" w:rsidRPr="004575B9">
        <w:rPr>
          <w:rFonts w:cs="Times New Roman"/>
          <w:sz w:val="28"/>
          <w:szCs w:val="28"/>
        </w:rPr>
        <w:t>иагностирование разла</w:t>
      </w:r>
      <w:r w:rsidR="006C61D4" w:rsidRPr="004575B9">
        <w:rPr>
          <w:rFonts w:cs="Times New Roman"/>
          <w:sz w:val="28"/>
          <w:szCs w:val="28"/>
        </w:rPr>
        <w:t>да семейных отношений оказывается</w:t>
      </w:r>
      <w:r w:rsidR="001F627C" w:rsidRPr="004575B9">
        <w:rPr>
          <w:rFonts w:cs="Times New Roman"/>
          <w:sz w:val="28"/>
          <w:szCs w:val="28"/>
        </w:rPr>
        <w:t xml:space="preserve"> здесь производным от социально</w:t>
      </w:r>
      <w:r w:rsidR="006C61D4" w:rsidRPr="004575B9">
        <w:rPr>
          <w:rFonts w:cs="Times New Roman"/>
          <w:sz w:val="28"/>
          <w:szCs w:val="28"/>
        </w:rPr>
        <w:t>-политических характеристик: «…</w:t>
      </w:r>
      <w:r w:rsidR="001F627C" w:rsidRPr="004575B9">
        <w:rPr>
          <w:rFonts w:cs="Times New Roman"/>
          <w:sz w:val="28"/>
          <w:szCs w:val="28"/>
        </w:rPr>
        <w:t>ты пишешь, что моя политич</w:t>
      </w:r>
      <w:r w:rsidR="001B20EC" w:rsidRPr="004575B9">
        <w:rPr>
          <w:rFonts w:cs="Times New Roman"/>
          <w:sz w:val="28"/>
          <w:szCs w:val="28"/>
        </w:rPr>
        <w:t>е</w:t>
      </w:r>
      <w:r w:rsidR="001F627C" w:rsidRPr="004575B9">
        <w:rPr>
          <w:rFonts w:cs="Times New Roman"/>
          <w:sz w:val="28"/>
          <w:szCs w:val="28"/>
        </w:rPr>
        <w:t xml:space="preserve">ская эволюция отдаляет меня от тебя». </w:t>
      </w:r>
      <w:r w:rsidR="00B75399" w:rsidRPr="004575B9">
        <w:rPr>
          <w:rFonts w:cs="Times New Roman"/>
          <w:sz w:val="28"/>
          <w:szCs w:val="28"/>
        </w:rPr>
        <w:t>По иронии исторических обстоятельств именно о</w:t>
      </w:r>
      <w:r w:rsidRPr="004575B9">
        <w:rPr>
          <w:rFonts w:cs="Times New Roman"/>
          <w:sz w:val="28"/>
          <w:szCs w:val="28"/>
        </w:rPr>
        <w:t xml:space="preserve"> крамольный политический текст</w:t>
      </w:r>
      <w:r w:rsidR="00B75399" w:rsidRPr="004575B9">
        <w:rPr>
          <w:rFonts w:cs="Times New Roman"/>
          <w:sz w:val="28"/>
          <w:szCs w:val="28"/>
        </w:rPr>
        <w:t xml:space="preserve"> разбиваются</w:t>
      </w:r>
      <w:r w:rsidRPr="004575B9">
        <w:rPr>
          <w:rFonts w:cs="Times New Roman"/>
          <w:sz w:val="28"/>
          <w:szCs w:val="28"/>
        </w:rPr>
        <w:t xml:space="preserve"> в 1937 г. и</w:t>
      </w:r>
      <w:r w:rsidR="00B75399" w:rsidRPr="004575B9">
        <w:rPr>
          <w:rFonts w:cs="Times New Roman"/>
          <w:sz w:val="28"/>
          <w:szCs w:val="28"/>
        </w:rPr>
        <w:t xml:space="preserve"> надежды Маруси обрести семейное счастье с «верным ленинцем» Иваном Белоусовым, у которого при обыске нашли «помеченную красным карандашиком расстрельную цитатку» Троцкого о «низколобом грузине».</w:t>
      </w:r>
    </w:p>
    <w:p w:rsidR="008E609B" w:rsidRPr="004575B9" w:rsidRDefault="007D02AD" w:rsidP="004575B9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75B9">
        <w:rPr>
          <w:rFonts w:cs="Times New Roman"/>
          <w:sz w:val="28"/>
          <w:szCs w:val="28"/>
        </w:rPr>
        <w:t>На фоне разрыва с семьей компенсаторные механизмы в сознании Якова побуж</w:t>
      </w:r>
      <w:r w:rsidR="00C875F3" w:rsidRPr="004575B9">
        <w:rPr>
          <w:rFonts w:cs="Times New Roman"/>
          <w:sz w:val="28"/>
          <w:szCs w:val="28"/>
        </w:rPr>
        <w:t>дают его к активизации</w:t>
      </w:r>
      <w:r w:rsidRPr="004575B9">
        <w:rPr>
          <w:rFonts w:cs="Times New Roman"/>
          <w:sz w:val="28"/>
          <w:szCs w:val="28"/>
        </w:rPr>
        <w:t xml:space="preserve"> общ</w:t>
      </w:r>
      <w:r w:rsidR="00C875F3" w:rsidRPr="004575B9">
        <w:rPr>
          <w:rFonts w:cs="Times New Roman"/>
          <w:sz w:val="28"/>
          <w:szCs w:val="28"/>
        </w:rPr>
        <w:t>ественно-интеллектуальной деятельн</w:t>
      </w:r>
      <w:r w:rsidR="00727D3B" w:rsidRPr="004575B9">
        <w:rPr>
          <w:rFonts w:cs="Times New Roman"/>
          <w:sz w:val="28"/>
          <w:szCs w:val="28"/>
        </w:rPr>
        <w:t>о</w:t>
      </w:r>
      <w:r w:rsidR="00C875F3" w:rsidRPr="004575B9">
        <w:rPr>
          <w:rFonts w:cs="Times New Roman"/>
          <w:sz w:val="28"/>
          <w:szCs w:val="28"/>
        </w:rPr>
        <w:t>сти, в которой он инстинктивно</w:t>
      </w:r>
      <w:r w:rsidRPr="004575B9">
        <w:rPr>
          <w:rFonts w:cs="Times New Roman"/>
          <w:sz w:val="28"/>
          <w:szCs w:val="28"/>
        </w:rPr>
        <w:t xml:space="preserve"> ощущает единственное личное прибежище – будь то работа с Михоэлсом и послевоенное увлечение</w:t>
      </w:r>
      <w:r w:rsidR="00760C94" w:rsidRPr="004575B9">
        <w:rPr>
          <w:rFonts w:cs="Times New Roman"/>
          <w:sz w:val="28"/>
          <w:szCs w:val="28"/>
        </w:rPr>
        <w:t xml:space="preserve"> палес</w:t>
      </w:r>
      <w:r w:rsidRPr="004575B9">
        <w:rPr>
          <w:rFonts w:cs="Times New Roman"/>
          <w:sz w:val="28"/>
          <w:szCs w:val="28"/>
        </w:rPr>
        <w:t>тинским вопросом</w:t>
      </w:r>
      <w:r w:rsidR="00760C94" w:rsidRPr="004575B9">
        <w:rPr>
          <w:rFonts w:cs="Times New Roman"/>
          <w:sz w:val="28"/>
          <w:szCs w:val="28"/>
        </w:rPr>
        <w:t>, обдумывание «будущей книги об истории и географии этого региона», или би</w:t>
      </w:r>
      <w:r w:rsidR="00C875F3" w:rsidRPr="004575B9">
        <w:rPr>
          <w:rFonts w:cs="Times New Roman"/>
          <w:sz w:val="28"/>
          <w:szCs w:val="28"/>
        </w:rPr>
        <w:t>блиотечные штудии в лагере, собирание</w:t>
      </w:r>
      <w:r w:rsidR="00760C94" w:rsidRPr="004575B9">
        <w:rPr>
          <w:rFonts w:cs="Times New Roman"/>
          <w:sz w:val="28"/>
          <w:szCs w:val="28"/>
        </w:rPr>
        <w:t xml:space="preserve"> «материала для будущей работы», исторические прозрения в связи со смертью Сталина, или планы новых исследований по истории,</w:t>
      </w:r>
      <w:r w:rsidR="00C875F3" w:rsidRPr="004575B9">
        <w:rPr>
          <w:rFonts w:cs="Times New Roman"/>
          <w:sz w:val="28"/>
          <w:szCs w:val="28"/>
        </w:rPr>
        <w:t xml:space="preserve"> политике и культуре в закатные</w:t>
      </w:r>
      <w:r w:rsidR="00760C94" w:rsidRPr="004575B9">
        <w:rPr>
          <w:rFonts w:cs="Times New Roman"/>
          <w:sz w:val="28"/>
          <w:szCs w:val="28"/>
        </w:rPr>
        <w:t xml:space="preserve"> месяцы жизни:</w:t>
      </w:r>
      <w:r w:rsidR="001F627C" w:rsidRPr="004575B9">
        <w:rPr>
          <w:rFonts w:cs="Times New Roman"/>
          <w:sz w:val="28"/>
          <w:szCs w:val="28"/>
        </w:rPr>
        <w:t xml:space="preserve"> </w:t>
      </w:r>
      <w:r w:rsidR="00760C94" w:rsidRPr="004575B9">
        <w:rPr>
          <w:rFonts w:cs="Times New Roman"/>
          <w:sz w:val="28"/>
          <w:szCs w:val="28"/>
        </w:rPr>
        <w:t>«На его последнем письменном столе лежали две вчерашние газеты, стопки свежеисписанных листов дешевой сероватой бумаги и четыре библиотечные книги – учебник литовского языка, “Материализм и эмпири</w:t>
      </w:r>
      <w:r w:rsidR="00C875F3" w:rsidRPr="004575B9">
        <w:rPr>
          <w:rFonts w:cs="Times New Roman"/>
          <w:sz w:val="28"/>
          <w:szCs w:val="28"/>
        </w:rPr>
        <w:t>окритицизм”</w:t>
      </w:r>
      <w:r w:rsidR="00760C94" w:rsidRPr="004575B9">
        <w:rPr>
          <w:rFonts w:cs="Times New Roman"/>
          <w:sz w:val="28"/>
          <w:szCs w:val="28"/>
        </w:rPr>
        <w:t xml:space="preserve"> Ленина в густых карандашных пометках, </w:t>
      </w:r>
      <w:r w:rsidR="00760C94" w:rsidRPr="004575B9">
        <w:rPr>
          <w:rFonts w:cs="Times New Roman"/>
          <w:sz w:val="28"/>
          <w:szCs w:val="28"/>
        </w:rPr>
        <w:lastRenderedPageBreak/>
        <w:t>только что вышедшая “Эволюция физики” Эйнштейна и Инфельда и дореволюционная партитура оратории Генделя “Мессия”</w:t>
      </w:r>
      <w:r w:rsidR="001B20EC" w:rsidRPr="004575B9">
        <w:rPr>
          <w:rFonts w:cs="Times New Roman"/>
          <w:sz w:val="28"/>
          <w:szCs w:val="28"/>
        </w:rPr>
        <w:t>»</w:t>
      </w:r>
      <w:r w:rsidR="00760C94" w:rsidRPr="004575B9">
        <w:rPr>
          <w:rFonts w:cs="Times New Roman"/>
          <w:sz w:val="28"/>
          <w:szCs w:val="28"/>
        </w:rPr>
        <w:t>.</w:t>
      </w:r>
    </w:p>
    <w:p w:rsidR="00365895" w:rsidRPr="004575B9" w:rsidRDefault="00365895" w:rsidP="004575B9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75B9">
        <w:rPr>
          <w:rFonts w:cs="Times New Roman"/>
          <w:i/>
          <w:sz w:val="28"/>
          <w:szCs w:val="28"/>
        </w:rPr>
        <w:t>Развитие романного сюжета сопряжено в произве</w:t>
      </w:r>
      <w:r w:rsidR="00CC1F87" w:rsidRPr="004575B9">
        <w:rPr>
          <w:rFonts w:cs="Times New Roman"/>
          <w:i/>
          <w:sz w:val="28"/>
          <w:szCs w:val="28"/>
        </w:rPr>
        <w:t>дении Улицкой с прозрениями того</w:t>
      </w:r>
      <w:r w:rsidRPr="004575B9">
        <w:rPr>
          <w:rFonts w:cs="Times New Roman"/>
          <w:i/>
          <w:sz w:val="28"/>
          <w:szCs w:val="28"/>
        </w:rPr>
        <w:t>, как на</w:t>
      </w:r>
      <w:r w:rsidR="00CC1F87" w:rsidRPr="004575B9">
        <w:rPr>
          <w:rFonts w:cs="Times New Roman"/>
          <w:i/>
          <w:sz w:val="28"/>
          <w:szCs w:val="28"/>
        </w:rPr>
        <w:t xml:space="preserve"> восходящей к вечности</w:t>
      </w:r>
      <w:r w:rsidRPr="004575B9">
        <w:rPr>
          <w:rFonts w:cs="Times New Roman"/>
          <w:i/>
          <w:sz w:val="28"/>
          <w:szCs w:val="28"/>
        </w:rPr>
        <w:t xml:space="preserve"> «лестнице» исторического пути «все труды поколений, все игры случайностей» долгим эхом отдаются в родово</w:t>
      </w:r>
      <w:r w:rsidR="00CC1F87" w:rsidRPr="004575B9">
        <w:rPr>
          <w:rFonts w:cs="Times New Roman"/>
          <w:i/>
          <w:sz w:val="28"/>
          <w:szCs w:val="28"/>
        </w:rPr>
        <w:t>й памяти</w:t>
      </w:r>
      <w:r w:rsidR="00CC1F87" w:rsidRPr="004575B9">
        <w:rPr>
          <w:rFonts w:cs="Times New Roman"/>
          <w:sz w:val="28"/>
          <w:szCs w:val="28"/>
        </w:rPr>
        <w:t>. Пассионарный настрой</w:t>
      </w:r>
      <w:r w:rsidRPr="004575B9">
        <w:rPr>
          <w:rFonts w:cs="Times New Roman"/>
          <w:sz w:val="28"/>
          <w:szCs w:val="28"/>
        </w:rPr>
        <w:t xml:space="preserve"> Якова,</w:t>
      </w:r>
      <w:r w:rsidR="00CC1F87" w:rsidRPr="004575B9">
        <w:rPr>
          <w:rFonts w:cs="Times New Roman"/>
          <w:sz w:val="28"/>
          <w:szCs w:val="28"/>
        </w:rPr>
        <w:t xml:space="preserve"> безоглядно</w:t>
      </w:r>
      <w:r w:rsidRPr="004575B9">
        <w:rPr>
          <w:rFonts w:cs="Times New Roman"/>
          <w:sz w:val="28"/>
          <w:szCs w:val="28"/>
        </w:rPr>
        <w:t xml:space="preserve"> пропускавшего через себя и ч</w:t>
      </w:r>
      <w:r w:rsidR="00CC1F87" w:rsidRPr="004575B9">
        <w:rPr>
          <w:rFonts w:cs="Times New Roman"/>
          <w:sz w:val="28"/>
          <w:szCs w:val="28"/>
        </w:rPr>
        <w:t>ерез жизнь своей семьи</w:t>
      </w:r>
      <w:r w:rsidRPr="004575B9">
        <w:rPr>
          <w:rFonts w:cs="Times New Roman"/>
          <w:sz w:val="28"/>
          <w:szCs w:val="28"/>
        </w:rPr>
        <w:t xml:space="preserve"> </w:t>
      </w:r>
      <w:r w:rsidR="00CC1F87" w:rsidRPr="004575B9">
        <w:rPr>
          <w:rFonts w:cs="Times New Roman"/>
          <w:sz w:val="28"/>
          <w:szCs w:val="28"/>
        </w:rPr>
        <w:t>общественно-политические перипетии</w:t>
      </w:r>
      <w:r w:rsidRPr="004575B9">
        <w:rPr>
          <w:rFonts w:cs="Times New Roman"/>
          <w:sz w:val="28"/>
          <w:szCs w:val="28"/>
        </w:rPr>
        <w:t>, на определенном этапе</w:t>
      </w:r>
      <w:r w:rsidR="00CC1F87" w:rsidRPr="004575B9">
        <w:rPr>
          <w:rFonts w:cs="Times New Roman"/>
          <w:sz w:val="28"/>
          <w:szCs w:val="28"/>
        </w:rPr>
        <w:t xml:space="preserve"> родовой истории</w:t>
      </w:r>
      <w:r w:rsidRPr="004575B9">
        <w:rPr>
          <w:rFonts w:cs="Times New Roman"/>
          <w:sz w:val="28"/>
          <w:szCs w:val="28"/>
        </w:rPr>
        <w:t xml:space="preserve"> </w:t>
      </w:r>
      <w:r w:rsidR="00CC1F87" w:rsidRPr="004575B9">
        <w:rPr>
          <w:rFonts w:cs="Times New Roman"/>
          <w:sz w:val="28"/>
          <w:szCs w:val="28"/>
        </w:rPr>
        <w:t>высвечивается в зеркале</w:t>
      </w:r>
      <w:r w:rsidRPr="004575B9">
        <w:rPr>
          <w:rFonts w:cs="Times New Roman"/>
          <w:sz w:val="28"/>
          <w:szCs w:val="28"/>
        </w:rPr>
        <w:t xml:space="preserve"> ожесточенной реакции подрастающего сына Генриха</w:t>
      </w:r>
      <w:r w:rsidR="000F0F5C" w:rsidRPr="004575B9">
        <w:rPr>
          <w:rFonts w:cs="Times New Roman"/>
          <w:sz w:val="28"/>
          <w:szCs w:val="28"/>
        </w:rPr>
        <w:t>. В «техничном» и «однобоком» сознании сына, с его «увлечением в</w:t>
      </w:r>
      <w:r w:rsidR="00CC1F87" w:rsidRPr="004575B9">
        <w:rPr>
          <w:rFonts w:cs="Times New Roman"/>
          <w:sz w:val="28"/>
          <w:szCs w:val="28"/>
        </w:rPr>
        <w:t>оенными вопросами», авиацией, ставшей</w:t>
      </w:r>
      <w:r w:rsidR="000F0F5C" w:rsidRPr="004575B9">
        <w:rPr>
          <w:rFonts w:cs="Times New Roman"/>
          <w:sz w:val="28"/>
          <w:szCs w:val="28"/>
        </w:rPr>
        <w:t xml:space="preserve"> источником «всенародного вдохновения»</w:t>
      </w:r>
      <w:r w:rsidR="00CC1F87" w:rsidRPr="004575B9">
        <w:rPr>
          <w:rFonts w:cs="Times New Roman"/>
          <w:sz w:val="28"/>
          <w:szCs w:val="28"/>
        </w:rPr>
        <w:t>,</w:t>
      </w:r>
      <w:r w:rsidR="000F0F5C" w:rsidRPr="004575B9">
        <w:rPr>
          <w:rFonts w:cs="Times New Roman"/>
          <w:sz w:val="28"/>
          <w:szCs w:val="28"/>
        </w:rPr>
        <w:t xml:space="preserve"> сказалось</w:t>
      </w:r>
      <w:r w:rsidR="00CC1F87" w:rsidRPr="004575B9">
        <w:rPr>
          <w:rFonts w:cs="Times New Roman"/>
          <w:sz w:val="28"/>
          <w:szCs w:val="28"/>
        </w:rPr>
        <w:t xml:space="preserve"> радикальное противопоставление семейному опыту,</w:t>
      </w:r>
      <w:r w:rsidR="000F0F5C" w:rsidRPr="004575B9">
        <w:rPr>
          <w:rFonts w:cs="Times New Roman"/>
          <w:sz w:val="28"/>
          <w:szCs w:val="28"/>
        </w:rPr>
        <w:t xml:space="preserve"> «стихийное отречение от индивидуалистического поиска личного пути, которым были так озабочены его родители». Донос сына на «пораженческие настроения» отца,</w:t>
      </w:r>
      <w:r w:rsidR="00CC1F87" w:rsidRPr="004575B9">
        <w:rPr>
          <w:rFonts w:cs="Times New Roman"/>
          <w:sz w:val="28"/>
          <w:szCs w:val="28"/>
        </w:rPr>
        <w:t xml:space="preserve"> а позднее служебная</w:t>
      </w:r>
      <w:r w:rsidR="000F0F5C" w:rsidRPr="004575B9">
        <w:rPr>
          <w:rFonts w:cs="Times New Roman"/>
          <w:sz w:val="28"/>
          <w:szCs w:val="28"/>
        </w:rPr>
        <w:t xml:space="preserve"> автобиография Генриха, где не нашлось места «ни единому живому слову о своей семье»</w:t>
      </w:r>
      <w:r w:rsidR="00CC1F87" w:rsidRPr="004575B9">
        <w:rPr>
          <w:rFonts w:cs="Times New Roman"/>
          <w:sz w:val="28"/>
          <w:szCs w:val="28"/>
        </w:rPr>
        <w:t>, позволяют сквозь формулы официальных текстов</w:t>
      </w:r>
      <w:r w:rsidR="000F0F5C" w:rsidRPr="004575B9">
        <w:rPr>
          <w:rFonts w:cs="Times New Roman"/>
          <w:sz w:val="28"/>
          <w:szCs w:val="28"/>
        </w:rPr>
        <w:t xml:space="preserve"> распознать мучительно вытравляемую</w:t>
      </w:r>
      <w:r w:rsidR="00CC1F87" w:rsidRPr="004575B9">
        <w:rPr>
          <w:rFonts w:cs="Times New Roman"/>
          <w:sz w:val="28"/>
          <w:szCs w:val="28"/>
        </w:rPr>
        <w:t xml:space="preserve"> им</w:t>
      </w:r>
      <w:r w:rsidR="000F0F5C" w:rsidRPr="004575B9">
        <w:rPr>
          <w:rFonts w:cs="Times New Roman"/>
          <w:sz w:val="28"/>
          <w:szCs w:val="28"/>
        </w:rPr>
        <w:t xml:space="preserve"> из сознания саднящую родовую память, власть которой</w:t>
      </w:r>
      <w:r w:rsidR="00813C42" w:rsidRPr="004575B9">
        <w:rPr>
          <w:rFonts w:cs="Times New Roman"/>
          <w:sz w:val="28"/>
          <w:szCs w:val="28"/>
        </w:rPr>
        <w:t xml:space="preserve"> помимо человеческой воли прост</w:t>
      </w:r>
      <w:r w:rsidR="001B20EC" w:rsidRPr="004575B9">
        <w:rPr>
          <w:rFonts w:cs="Times New Roman"/>
          <w:sz w:val="28"/>
          <w:szCs w:val="28"/>
        </w:rPr>
        <w:t>и</w:t>
      </w:r>
      <w:r w:rsidR="00813C42" w:rsidRPr="004575B9">
        <w:rPr>
          <w:rFonts w:cs="Times New Roman"/>
          <w:sz w:val="28"/>
          <w:szCs w:val="28"/>
        </w:rPr>
        <w:t>рается</w:t>
      </w:r>
      <w:r w:rsidR="00CC1F87" w:rsidRPr="004575B9">
        <w:rPr>
          <w:rFonts w:cs="Times New Roman"/>
          <w:sz w:val="28"/>
          <w:szCs w:val="28"/>
        </w:rPr>
        <w:t>, о</w:t>
      </w:r>
      <w:r w:rsidR="00DD5C6A" w:rsidRPr="004575B9">
        <w:rPr>
          <w:rFonts w:cs="Times New Roman"/>
          <w:sz w:val="28"/>
          <w:szCs w:val="28"/>
        </w:rPr>
        <w:t>днако, и за пределы земного существования</w:t>
      </w:r>
      <w:r w:rsidR="00813C42" w:rsidRPr="004575B9">
        <w:rPr>
          <w:rFonts w:cs="Times New Roman"/>
          <w:sz w:val="28"/>
          <w:szCs w:val="28"/>
        </w:rPr>
        <w:t>: прах</w:t>
      </w:r>
      <w:r w:rsidR="00CC1F87" w:rsidRPr="004575B9">
        <w:rPr>
          <w:rFonts w:cs="Times New Roman"/>
          <w:sz w:val="28"/>
          <w:szCs w:val="28"/>
        </w:rPr>
        <w:t>у</w:t>
      </w:r>
      <w:r w:rsidR="00813C42" w:rsidRPr="004575B9">
        <w:rPr>
          <w:rFonts w:cs="Times New Roman"/>
          <w:sz w:val="28"/>
          <w:szCs w:val="28"/>
        </w:rPr>
        <w:t xml:space="preserve"> Генриха</w:t>
      </w:r>
      <w:r w:rsidR="00CC1F87" w:rsidRPr="004575B9">
        <w:rPr>
          <w:rFonts w:cs="Times New Roman"/>
          <w:sz w:val="28"/>
          <w:szCs w:val="28"/>
        </w:rPr>
        <w:t xml:space="preserve"> суждено будет оказать</w:t>
      </w:r>
      <w:r w:rsidR="00813C42" w:rsidRPr="004575B9">
        <w:rPr>
          <w:rFonts w:cs="Times New Roman"/>
          <w:sz w:val="28"/>
          <w:szCs w:val="28"/>
        </w:rPr>
        <w:t>ся «в ячейке, где был захоронен прах его родителей, Якова Осецкого и Марии Кернс… Генрих… не хотел ок</w:t>
      </w:r>
      <w:r w:rsidR="001B20EC" w:rsidRPr="004575B9">
        <w:rPr>
          <w:rFonts w:cs="Times New Roman"/>
          <w:sz w:val="28"/>
          <w:szCs w:val="28"/>
        </w:rPr>
        <w:t>а</w:t>
      </w:r>
      <w:r w:rsidR="00813C42" w:rsidRPr="004575B9">
        <w:rPr>
          <w:rFonts w:cs="Times New Roman"/>
          <w:sz w:val="28"/>
          <w:szCs w:val="28"/>
        </w:rPr>
        <w:t>заться в скучном материалистическом посмертии с родителями. Какие сложные, какие затемнен</w:t>
      </w:r>
      <w:r w:rsidR="001B20EC" w:rsidRPr="004575B9">
        <w:rPr>
          <w:rFonts w:cs="Times New Roman"/>
          <w:sz w:val="28"/>
          <w:szCs w:val="28"/>
        </w:rPr>
        <w:t>н</w:t>
      </w:r>
      <w:r w:rsidR="00813C42" w:rsidRPr="004575B9">
        <w:rPr>
          <w:rFonts w:cs="Times New Roman"/>
          <w:sz w:val="28"/>
          <w:szCs w:val="28"/>
        </w:rPr>
        <w:t>ые отношения…»</w:t>
      </w:r>
    </w:p>
    <w:p w:rsidR="00FF68DB" w:rsidRPr="004575B9" w:rsidRDefault="00FF68DB" w:rsidP="004575B9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75B9">
        <w:rPr>
          <w:rFonts w:cs="Times New Roman"/>
          <w:sz w:val="28"/>
          <w:szCs w:val="28"/>
        </w:rPr>
        <w:t>Пережитый предками надрыв в отношениях с истор</w:t>
      </w:r>
      <w:r w:rsidR="00CC1F87" w:rsidRPr="004575B9">
        <w:rPr>
          <w:rFonts w:cs="Times New Roman"/>
          <w:sz w:val="28"/>
          <w:szCs w:val="28"/>
        </w:rPr>
        <w:t>ией проявляется и в мирочувствии Норы, в</w:t>
      </w:r>
      <w:r w:rsidRPr="004575B9">
        <w:rPr>
          <w:rFonts w:cs="Times New Roman"/>
          <w:sz w:val="28"/>
          <w:szCs w:val="28"/>
        </w:rPr>
        <w:t xml:space="preserve"> </w:t>
      </w:r>
      <w:r w:rsidR="00CC1F87" w:rsidRPr="004575B9">
        <w:rPr>
          <w:rFonts w:cs="Times New Roman"/>
          <w:sz w:val="28"/>
          <w:szCs w:val="28"/>
        </w:rPr>
        <w:t>не до конца отрефлектированном комплексе</w:t>
      </w:r>
      <w:r w:rsidRPr="004575B9">
        <w:rPr>
          <w:rFonts w:cs="Times New Roman"/>
          <w:sz w:val="28"/>
          <w:szCs w:val="28"/>
        </w:rPr>
        <w:t xml:space="preserve"> «усталости» и отчуждения </w:t>
      </w:r>
      <w:r w:rsidR="001B20EC" w:rsidRPr="004575B9">
        <w:rPr>
          <w:rFonts w:cs="Times New Roman"/>
          <w:sz w:val="28"/>
          <w:szCs w:val="28"/>
        </w:rPr>
        <w:t>от общественных реалий,</w:t>
      </w:r>
      <w:r w:rsidR="00CC1F87" w:rsidRPr="004575B9">
        <w:rPr>
          <w:rFonts w:cs="Times New Roman"/>
          <w:sz w:val="28"/>
          <w:szCs w:val="28"/>
        </w:rPr>
        <w:t xml:space="preserve"> «отстраненно-скептическом взгляде на политику», «отвращении</w:t>
      </w:r>
      <w:r w:rsidRPr="004575B9">
        <w:rPr>
          <w:rFonts w:cs="Times New Roman"/>
          <w:sz w:val="28"/>
          <w:szCs w:val="28"/>
        </w:rPr>
        <w:t>… к ее топорным формам», которые априо</w:t>
      </w:r>
      <w:r w:rsidR="001B20EC" w:rsidRPr="004575B9">
        <w:rPr>
          <w:rFonts w:cs="Times New Roman"/>
          <w:sz w:val="28"/>
          <w:szCs w:val="28"/>
        </w:rPr>
        <w:t>р</w:t>
      </w:r>
      <w:r w:rsidRPr="004575B9">
        <w:rPr>
          <w:rFonts w:cs="Times New Roman"/>
          <w:sz w:val="28"/>
          <w:szCs w:val="28"/>
        </w:rPr>
        <w:t xml:space="preserve">но усматриваются ею и ее актерским окружением и в </w:t>
      </w:r>
      <w:r w:rsidR="007B2DAF" w:rsidRPr="004575B9">
        <w:rPr>
          <w:rFonts w:cs="Times New Roman"/>
          <w:sz w:val="28"/>
          <w:szCs w:val="28"/>
        </w:rPr>
        <w:lastRenderedPageBreak/>
        <w:t xml:space="preserve">«мифической перестройке», которая «как будто закончилась вместе с дефолтом 98-го года», и во </w:t>
      </w:r>
      <w:r w:rsidR="00CC1F87" w:rsidRPr="004575B9">
        <w:rPr>
          <w:rFonts w:cs="Times New Roman"/>
          <w:sz w:val="28"/>
          <w:szCs w:val="28"/>
        </w:rPr>
        <w:t>второй чеченской войне,</w:t>
      </w:r>
      <w:r w:rsidR="007B2DAF" w:rsidRPr="004575B9">
        <w:rPr>
          <w:rFonts w:cs="Times New Roman"/>
          <w:sz w:val="28"/>
          <w:szCs w:val="28"/>
        </w:rPr>
        <w:t xml:space="preserve"> в уходе Ельцин</w:t>
      </w:r>
      <w:r w:rsidR="00E7541A" w:rsidRPr="004575B9">
        <w:rPr>
          <w:rFonts w:cs="Times New Roman"/>
          <w:sz w:val="28"/>
          <w:szCs w:val="28"/>
        </w:rPr>
        <w:t>а, в «хронической» войне с Грузией…</w:t>
      </w:r>
    </w:p>
    <w:p w:rsidR="00A22030" w:rsidRPr="004575B9" w:rsidRDefault="00CC1F87" w:rsidP="004575B9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75B9">
        <w:rPr>
          <w:rFonts w:cs="Times New Roman"/>
          <w:sz w:val="28"/>
          <w:szCs w:val="28"/>
        </w:rPr>
        <w:t>Отголоски многоразличных катаклизмов предшествующих десятилетий ощущаются персонажами</w:t>
      </w:r>
      <w:r w:rsidR="007B2DAF" w:rsidRPr="004575B9">
        <w:rPr>
          <w:rFonts w:cs="Times New Roman"/>
          <w:sz w:val="28"/>
          <w:szCs w:val="28"/>
        </w:rPr>
        <w:t xml:space="preserve"> романа в позднейших полузасекреченных военных кампаниях –</w:t>
      </w:r>
      <w:r w:rsidRPr="004575B9">
        <w:rPr>
          <w:rFonts w:cs="Times New Roman"/>
          <w:sz w:val="28"/>
          <w:szCs w:val="28"/>
        </w:rPr>
        <w:t xml:space="preserve"> как, например, в травматичном</w:t>
      </w:r>
      <w:r w:rsidR="007B2DAF" w:rsidRPr="004575B9">
        <w:rPr>
          <w:rFonts w:cs="Times New Roman"/>
          <w:sz w:val="28"/>
          <w:szCs w:val="28"/>
        </w:rPr>
        <w:t xml:space="preserve"> синдроме Афганской войны, «изнутри уби</w:t>
      </w:r>
      <w:r w:rsidR="006C61D4" w:rsidRPr="004575B9">
        <w:rPr>
          <w:rFonts w:cs="Times New Roman"/>
          <w:sz w:val="28"/>
          <w:szCs w:val="28"/>
        </w:rPr>
        <w:t>вшей» Федю Власова и вскрывшей</w:t>
      </w:r>
      <w:r w:rsidR="007B2DAF" w:rsidRPr="004575B9">
        <w:rPr>
          <w:rFonts w:cs="Times New Roman"/>
          <w:sz w:val="28"/>
          <w:szCs w:val="28"/>
        </w:rPr>
        <w:t xml:space="preserve"> массовое общественное отчуждение</w:t>
      </w:r>
      <w:r w:rsidR="00E7541A" w:rsidRPr="004575B9">
        <w:rPr>
          <w:rFonts w:cs="Times New Roman"/>
          <w:sz w:val="28"/>
          <w:szCs w:val="28"/>
        </w:rPr>
        <w:t xml:space="preserve"> от сферы государственной жизни. Проявлением этого болезненного, наследст</w:t>
      </w:r>
      <w:r w:rsidRPr="004575B9">
        <w:rPr>
          <w:rFonts w:cs="Times New Roman"/>
          <w:sz w:val="28"/>
          <w:szCs w:val="28"/>
        </w:rPr>
        <w:t>венно мотивированного «эскапизма» становятся и навязчивая, неоязыческая по своей природе</w:t>
      </w:r>
      <w:r w:rsidR="00E7541A" w:rsidRPr="004575B9">
        <w:rPr>
          <w:rFonts w:cs="Times New Roman"/>
          <w:sz w:val="28"/>
          <w:szCs w:val="28"/>
        </w:rPr>
        <w:t xml:space="preserve"> битломания Юрика, его продиктованная бегством от армии эмиграция («улизнул от армии, смылся, слился, скипнул»).</w:t>
      </w:r>
    </w:p>
    <w:p w:rsidR="00756DA4" w:rsidRPr="004575B9" w:rsidRDefault="00A22030" w:rsidP="004575B9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75B9">
        <w:rPr>
          <w:rFonts w:cs="Times New Roman"/>
          <w:sz w:val="28"/>
          <w:szCs w:val="28"/>
        </w:rPr>
        <w:t xml:space="preserve">В финале романа Нора, посредством душевного проникновения в эпистолярное наследие своих предков, их записи, фотографии, архивные материалы с протоколами допросов, проходит </w:t>
      </w:r>
      <w:r w:rsidRPr="004575B9">
        <w:rPr>
          <w:rFonts w:cs="Times New Roman"/>
          <w:i/>
          <w:sz w:val="28"/>
          <w:szCs w:val="28"/>
        </w:rPr>
        <w:t>знаменательный путь к воскрешению</w:t>
      </w:r>
      <w:r w:rsidR="00CC1F87" w:rsidRPr="004575B9">
        <w:rPr>
          <w:rFonts w:cs="Times New Roman"/>
          <w:i/>
          <w:sz w:val="28"/>
          <w:szCs w:val="28"/>
        </w:rPr>
        <w:t xml:space="preserve"> в себе</w:t>
      </w:r>
      <w:r w:rsidRPr="004575B9">
        <w:rPr>
          <w:rFonts w:cs="Times New Roman"/>
          <w:i/>
          <w:sz w:val="28"/>
          <w:szCs w:val="28"/>
        </w:rPr>
        <w:t xml:space="preserve"> родовой памяти и чувства истории</w:t>
      </w:r>
      <w:r w:rsidRPr="004575B9">
        <w:rPr>
          <w:rFonts w:cs="Times New Roman"/>
          <w:sz w:val="28"/>
          <w:szCs w:val="28"/>
        </w:rPr>
        <w:t>. В «семейных тай</w:t>
      </w:r>
      <w:r w:rsidR="00693011" w:rsidRPr="004575B9">
        <w:rPr>
          <w:rFonts w:cs="Times New Roman"/>
          <w:sz w:val="28"/>
          <w:szCs w:val="28"/>
        </w:rPr>
        <w:t>нах» Якова и Маруси она находит</w:t>
      </w:r>
      <w:r w:rsidRPr="004575B9">
        <w:rPr>
          <w:rFonts w:cs="Times New Roman"/>
          <w:sz w:val="28"/>
          <w:szCs w:val="28"/>
        </w:rPr>
        <w:t xml:space="preserve"> «историю великой любви, историю поисков смыслов, творческое отношение к жизни и невероятную страсть к знанию, к пониманию взъерошенного и безумного мира». Будучи уже сложивши</w:t>
      </w:r>
      <w:r w:rsidR="001B20EC" w:rsidRPr="004575B9">
        <w:rPr>
          <w:rFonts w:cs="Times New Roman"/>
          <w:sz w:val="28"/>
          <w:szCs w:val="28"/>
        </w:rPr>
        <w:t>м</w:t>
      </w:r>
      <w:r w:rsidRPr="004575B9">
        <w:rPr>
          <w:rFonts w:cs="Times New Roman"/>
          <w:sz w:val="28"/>
          <w:szCs w:val="28"/>
        </w:rPr>
        <w:t>ся историком культуры, автором книги о рус</w:t>
      </w:r>
      <w:r w:rsidR="00693011" w:rsidRPr="004575B9">
        <w:rPr>
          <w:rFonts w:cs="Times New Roman"/>
          <w:sz w:val="28"/>
          <w:szCs w:val="28"/>
        </w:rPr>
        <w:t>ском театральном авангарде, центральная героиня</w:t>
      </w:r>
      <w:r w:rsidRPr="004575B9">
        <w:rPr>
          <w:rFonts w:cs="Times New Roman"/>
          <w:sz w:val="28"/>
          <w:szCs w:val="28"/>
        </w:rPr>
        <w:t xml:space="preserve"> открывает в себе «странное сильное чувство» </w:t>
      </w:r>
      <w:r w:rsidRPr="004575B9">
        <w:rPr>
          <w:rFonts w:cs="Times New Roman"/>
          <w:i/>
          <w:sz w:val="28"/>
          <w:szCs w:val="28"/>
        </w:rPr>
        <w:t>непосредственной сопричастности</w:t>
      </w:r>
      <w:r w:rsidRPr="004575B9">
        <w:rPr>
          <w:rFonts w:cs="Times New Roman"/>
          <w:sz w:val="28"/>
          <w:szCs w:val="28"/>
        </w:rPr>
        <w:t xml:space="preserve"> своего «я»</w:t>
      </w:r>
      <w:r w:rsidR="00CB5FD9" w:rsidRPr="004575B9">
        <w:rPr>
          <w:rFonts w:cs="Times New Roman"/>
          <w:sz w:val="28"/>
          <w:szCs w:val="28"/>
        </w:rPr>
        <w:t xml:space="preserve"> реке времени, в которую</w:t>
      </w:r>
      <w:r w:rsidRPr="004575B9">
        <w:rPr>
          <w:rFonts w:cs="Times New Roman"/>
          <w:sz w:val="28"/>
          <w:szCs w:val="28"/>
        </w:rPr>
        <w:t xml:space="preserve"> </w:t>
      </w:r>
      <w:r w:rsidR="00CB5FD9" w:rsidRPr="004575B9">
        <w:rPr>
          <w:rFonts w:cs="Times New Roman"/>
          <w:sz w:val="28"/>
          <w:szCs w:val="28"/>
        </w:rPr>
        <w:t>влились и «эти ветхие, чудом сохранившиеся письма». В ее прозрениях о</w:t>
      </w:r>
      <w:r w:rsidR="006C61D4" w:rsidRPr="004575B9">
        <w:rPr>
          <w:rFonts w:cs="Times New Roman"/>
          <w:sz w:val="28"/>
          <w:szCs w:val="28"/>
        </w:rPr>
        <w:t>б антропологическом измерении исторического процесса</w:t>
      </w:r>
      <w:r w:rsidR="00CB5FD9" w:rsidRPr="004575B9">
        <w:rPr>
          <w:rFonts w:cs="Times New Roman"/>
          <w:sz w:val="28"/>
          <w:szCs w:val="28"/>
        </w:rPr>
        <w:t>, о духовной сущности, проявляющейся «в поколениях, из</w:t>
      </w:r>
      <w:r w:rsidR="00693011" w:rsidRPr="004575B9">
        <w:rPr>
          <w:rFonts w:cs="Times New Roman"/>
          <w:sz w:val="28"/>
          <w:szCs w:val="28"/>
        </w:rPr>
        <w:t xml:space="preserve"> личности в личность», развиваются давние, не в полной мере</w:t>
      </w:r>
      <w:r w:rsidR="00CB5FD9" w:rsidRPr="004575B9">
        <w:rPr>
          <w:rFonts w:cs="Times New Roman"/>
          <w:sz w:val="28"/>
          <w:szCs w:val="28"/>
        </w:rPr>
        <w:t xml:space="preserve"> воплотившиеся, прерванные историче</w:t>
      </w:r>
      <w:r w:rsidR="001B20EC" w:rsidRPr="004575B9">
        <w:rPr>
          <w:rFonts w:cs="Times New Roman"/>
          <w:sz w:val="28"/>
          <w:szCs w:val="28"/>
        </w:rPr>
        <w:t>с</w:t>
      </w:r>
      <w:r w:rsidR="00CB5FD9" w:rsidRPr="004575B9">
        <w:rPr>
          <w:rFonts w:cs="Times New Roman"/>
          <w:sz w:val="28"/>
          <w:szCs w:val="28"/>
        </w:rPr>
        <w:t>кими катастрофами интуиции деда – Якова Осецкого: «Яков! Яков! Эту книгу ты хотел написать и не написал?»</w:t>
      </w:r>
    </w:p>
    <w:p w:rsidR="00756DA4" w:rsidRPr="004575B9" w:rsidRDefault="00756DA4" w:rsidP="004575B9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75B9">
        <w:rPr>
          <w:rFonts w:cs="Times New Roman"/>
          <w:sz w:val="28"/>
          <w:szCs w:val="28"/>
        </w:rPr>
        <w:lastRenderedPageBreak/>
        <w:t>Роман Л.Улицкой «Лестница Якова», постро</w:t>
      </w:r>
      <w:r w:rsidR="00693011" w:rsidRPr="004575B9">
        <w:rPr>
          <w:rFonts w:cs="Times New Roman"/>
          <w:sz w:val="28"/>
          <w:szCs w:val="28"/>
        </w:rPr>
        <w:t>енный на синергии</w:t>
      </w:r>
      <w:r w:rsidRPr="004575B9">
        <w:rPr>
          <w:rFonts w:cs="Times New Roman"/>
          <w:sz w:val="28"/>
          <w:szCs w:val="28"/>
        </w:rPr>
        <w:t xml:space="preserve"> документального и художественного планов изображения, являет </w:t>
      </w:r>
      <w:r w:rsidRPr="004575B9">
        <w:rPr>
          <w:rFonts w:cs="Times New Roman"/>
          <w:i/>
          <w:sz w:val="28"/>
          <w:szCs w:val="28"/>
        </w:rPr>
        <w:t>оп</w:t>
      </w:r>
      <w:r w:rsidR="00693011" w:rsidRPr="004575B9">
        <w:rPr>
          <w:rFonts w:cs="Times New Roman"/>
          <w:i/>
          <w:sz w:val="28"/>
          <w:szCs w:val="28"/>
        </w:rPr>
        <w:t>ыт самопознания личности ХХ – начала ХХ</w:t>
      </w:r>
      <w:r w:rsidR="00693011" w:rsidRPr="004575B9">
        <w:rPr>
          <w:rFonts w:cs="Times New Roman"/>
          <w:i/>
          <w:sz w:val="28"/>
          <w:szCs w:val="28"/>
          <w:lang w:val="en-US"/>
        </w:rPr>
        <w:t>I</w:t>
      </w:r>
      <w:r w:rsidR="00693011" w:rsidRPr="004575B9">
        <w:rPr>
          <w:rFonts w:cs="Times New Roman"/>
          <w:i/>
          <w:sz w:val="28"/>
          <w:szCs w:val="28"/>
        </w:rPr>
        <w:t xml:space="preserve"> столетий в сфере</w:t>
      </w:r>
      <w:r w:rsidRPr="004575B9">
        <w:rPr>
          <w:rFonts w:cs="Times New Roman"/>
          <w:i/>
          <w:sz w:val="28"/>
          <w:szCs w:val="28"/>
        </w:rPr>
        <w:t xml:space="preserve"> истории и родовой памя</w:t>
      </w:r>
      <w:r w:rsidR="00693011" w:rsidRPr="004575B9">
        <w:rPr>
          <w:rFonts w:cs="Times New Roman"/>
          <w:i/>
          <w:sz w:val="28"/>
          <w:szCs w:val="28"/>
        </w:rPr>
        <w:t>ти</w:t>
      </w:r>
      <w:r w:rsidR="00693011" w:rsidRPr="004575B9">
        <w:rPr>
          <w:rFonts w:cs="Times New Roman"/>
          <w:sz w:val="28"/>
          <w:szCs w:val="28"/>
        </w:rPr>
        <w:t>, на</w:t>
      </w:r>
      <w:r w:rsidR="000E0DE1" w:rsidRPr="004575B9">
        <w:rPr>
          <w:rFonts w:cs="Times New Roman"/>
          <w:sz w:val="28"/>
          <w:szCs w:val="28"/>
        </w:rPr>
        <w:t xml:space="preserve"> драматичном пересечении частного, семейного бытия и реалий обществ</w:t>
      </w:r>
      <w:r w:rsidR="00693011" w:rsidRPr="004575B9">
        <w:rPr>
          <w:rFonts w:cs="Times New Roman"/>
          <w:sz w:val="28"/>
          <w:szCs w:val="28"/>
        </w:rPr>
        <w:t>енной жизни. Предметом</w:t>
      </w:r>
      <w:r w:rsidR="000E0DE1" w:rsidRPr="004575B9">
        <w:rPr>
          <w:rFonts w:cs="Times New Roman"/>
          <w:sz w:val="28"/>
          <w:szCs w:val="28"/>
        </w:rPr>
        <w:t xml:space="preserve"> художественного исследования стали в произведении различные</w:t>
      </w:r>
      <w:r w:rsidR="0078255A" w:rsidRPr="004575B9">
        <w:rPr>
          <w:rFonts w:cs="Times New Roman"/>
          <w:sz w:val="28"/>
          <w:szCs w:val="28"/>
        </w:rPr>
        <w:t xml:space="preserve"> варианты отношений личности с эпохой</w:t>
      </w:r>
      <w:r w:rsidR="000E0DE1" w:rsidRPr="004575B9">
        <w:rPr>
          <w:rFonts w:cs="Times New Roman"/>
          <w:sz w:val="28"/>
          <w:szCs w:val="28"/>
        </w:rPr>
        <w:t xml:space="preserve"> в широком диапазоне от самозабвенного погружения в историческую реальность ради ее творческого преобразования, различных форм и причин отчуждения от этой реальности – до глубоко осознанной, основанной на выстраданной родовой памяти личностной встрече с историей. </w:t>
      </w:r>
      <w:r w:rsidRPr="004575B9">
        <w:rPr>
          <w:rFonts w:cs="Times New Roman"/>
          <w:sz w:val="28"/>
          <w:szCs w:val="28"/>
        </w:rPr>
        <w:t xml:space="preserve"> </w:t>
      </w:r>
    </w:p>
    <w:p w:rsidR="00756DA4" w:rsidRPr="004575B9" w:rsidRDefault="00756DA4" w:rsidP="004575B9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7B2DAF" w:rsidRPr="004575B9" w:rsidRDefault="00CB5FD9" w:rsidP="004575B9">
      <w:pPr>
        <w:spacing w:after="0" w:line="360" w:lineRule="auto"/>
        <w:ind w:firstLine="567"/>
        <w:jc w:val="both"/>
        <w:rPr>
          <w:sz w:val="24"/>
          <w:szCs w:val="24"/>
        </w:rPr>
      </w:pPr>
      <w:r w:rsidRPr="004575B9">
        <w:rPr>
          <w:sz w:val="24"/>
          <w:szCs w:val="24"/>
        </w:rPr>
        <w:t xml:space="preserve"> </w:t>
      </w:r>
      <w:r w:rsidR="007B2DAF" w:rsidRPr="004575B9">
        <w:rPr>
          <w:sz w:val="24"/>
          <w:szCs w:val="24"/>
        </w:rPr>
        <w:t xml:space="preserve"> </w:t>
      </w:r>
    </w:p>
    <w:sectPr w:rsidR="007B2DAF" w:rsidRPr="004575B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8DF" w:rsidRDefault="00FB28DF" w:rsidP="00AF0449">
      <w:pPr>
        <w:spacing w:after="0" w:line="240" w:lineRule="auto"/>
      </w:pPr>
      <w:r>
        <w:separator/>
      </w:r>
    </w:p>
  </w:endnote>
  <w:endnote w:type="continuationSeparator" w:id="0">
    <w:p w:rsidR="00FB28DF" w:rsidRDefault="00FB28DF" w:rsidP="00AF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8DF" w:rsidRDefault="00FB28DF" w:rsidP="00AF0449">
      <w:pPr>
        <w:spacing w:after="0" w:line="240" w:lineRule="auto"/>
      </w:pPr>
      <w:r>
        <w:separator/>
      </w:r>
    </w:p>
  </w:footnote>
  <w:footnote w:type="continuationSeparator" w:id="0">
    <w:p w:rsidR="00FB28DF" w:rsidRDefault="00FB28DF" w:rsidP="00AF0449">
      <w:pPr>
        <w:spacing w:after="0" w:line="240" w:lineRule="auto"/>
      </w:pPr>
      <w:r>
        <w:continuationSeparator/>
      </w:r>
    </w:p>
  </w:footnote>
  <w:footnote w:id="1">
    <w:p w:rsidR="00AF0449" w:rsidRPr="00210866" w:rsidRDefault="00AF0449" w:rsidP="0021086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210866">
        <w:t xml:space="preserve">Текст романа «Лестница Якова» приводится по изданию: Улицкая, Людмила Евгеньевна Лестница Якова: роман </w:t>
      </w:r>
      <w:r w:rsidR="00210866" w:rsidRPr="00210866">
        <w:t xml:space="preserve">/ </w:t>
      </w:r>
      <w:r w:rsidR="00210866">
        <w:t>Людмила Улицкая. М., АСТ: Редакция Елены Шубиной, 2015.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3541362"/>
      <w:docPartObj>
        <w:docPartGallery w:val="Page Numbers (Top of Page)"/>
        <w:docPartUnique/>
      </w:docPartObj>
    </w:sdtPr>
    <w:sdtEndPr/>
    <w:sdtContent>
      <w:p w:rsidR="008F686C" w:rsidRDefault="008F686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581">
          <w:rPr>
            <w:noProof/>
          </w:rPr>
          <w:t>2</w:t>
        </w:r>
        <w:r>
          <w:fldChar w:fldCharType="end"/>
        </w:r>
      </w:p>
    </w:sdtContent>
  </w:sdt>
  <w:p w:rsidR="008F686C" w:rsidRDefault="008F686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90"/>
    <w:rsid w:val="000E0DE1"/>
    <w:rsid w:val="000F0F5C"/>
    <w:rsid w:val="00113096"/>
    <w:rsid w:val="00126925"/>
    <w:rsid w:val="00127FD4"/>
    <w:rsid w:val="00193406"/>
    <w:rsid w:val="001B20EC"/>
    <w:rsid w:val="001E742A"/>
    <w:rsid w:val="001F627C"/>
    <w:rsid w:val="00210866"/>
    <w:rsid w:val="002537AB"/>
    <w:rsid w:val="002D3948"/>
    <w:rsid w:val="002F50DF"/>
    <w:rsid w:val="00355A2F"/>
    <w:rsid w:val="00365895"/>
    <w:rsid w:val="00381B29"/>
    <w:rsid w:val="003A28B7"/>
    <w:rsid w:val="00451581"/>
    <w:rsid w:val="004575B9"/>
    <w:rsid w:val="004757FA"/>
    <w:rsid w:val="004D401B"/>
    <w:rsid w:val="004F72D4"/>
    <w:rsid w:val="00520924"/>
    <w:rsid w:val="00563777"/>
    <w:rsid w:val="005C0213"/>
    <w:rsid w:val="00693011"/>
    <w:rsid w:val="006A2BD1"/>
    <w:rsid w:val="006C61D4"/>
    <w:rsid w:val="00727D3B"/>
    <w:rsid w:val="00745345"/>
    <w:rsid w:val="00756DA4"/>
    <w:rsid w:val="00760C94"/>
    <w:rsid w:val="0078255A"/>
    <w:rsid w:val="007B2DAF"/>
    <w:rsid w:val="007D02AD"/>
    <w:rsid w:val="00813C42"/>
    <w:rsid w:val="00826FD7"/>
    <w:rsid w:val="00856CE1"/>
    <w:rsid w:val="00870FAD"/>
    <w:rsid w:val="008E609B"/>
    <w:rsid w:val="008F686C"/>
    <w:rsid w:val="0090272F"/>
    <w:rsid w:val="00991CA0"/>
    <w:rsid w:val="009B0879"/>
    <w:rsid w:val="009D2416"/>
    <w:rsid w:val="00A108BE"/>
    <w:rsid w:val="00A22030"/>
    <w:rsid w:val="00AC0690"/>
    <w:rsid w:val="00AF0449"/>
    <w:rsid w:val="00B31AD8"/>
    <w:rsid w:val="00B65541"/>
    <w:rsid w:val="00B75399"/>
    <w:rsid w:val="00B92BD9"/>
    <w:rsid w:val="00C25A2B"/>
    <w:rsid w:val="00C85F93"/>
    <w:rsid w:val="00C875F3"/>
    <w:rsid w:val="00CB5FD9"/>
    <w:rsid w:val="00CC1F87"/>
    <w:rsid w:val="00CE4FD6"/>
    <w:rsid w:val="00CF28E6"/>
    <w:rsid w:val="00DD5C6A"/>
    <w:rsid w:val="00E7541A"/>
    <w:rsid w:val="00E8719E"/>
    <w:rsid w:val="00E92CDD"/>
    <w:rsid w:val="00F06910"/>
    <w:rsid w:val="00F43F8C"/>
    <w:rsid w:val="00FB28DF"/>
    <w:rsid w:val="00FF68DB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1FB43-15F8-45A0-9A0C-15A7D9EC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F044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F044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F04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F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686C"/>
  </w:style>
  <w:style w:type="paragraph" w:styleId="a8">
    <w:name w:val="footer"/>
    <w:basedOn w:val="a"/>
    <w:link w:val="a9"/>
    <w:uiPriority w:val="99"/>
    <w:unhideWhenUsed/>
    <w:rsid w:val="008F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6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30914-63E1-485B-A85B-ECE8E611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cp:lastPrinted>2016-05-27T08:02:00Z</cp:lastPrinted>
  <dcterms:created xsi:type="dcterms:W3CDTF">2016-05-27T08:04:00Z</dcterms:created>
  <dcterms:modified xsi:type="dcterms:W3CDTF">2016-06-07T10:50:00Z</dcterms:modified>
</cp:coreProperties>
</file>